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BA" w:rsidRDefault="00141ABA" w:rsidP="00141ABA">
      <w:pPr>
        <w:spacing w:before="100" w:beforeAutospacing="1" w:after="100" w:afterAutospacing="1" w:line="750" w:lineRule="atLeast"/>
        <w:jc w:val="center"/>
        <w:rPr>
          <w:rFonts w:ascii="Comic Sans MS" w:eastAsia="Times New Roman" w:hAnsi="Comic Sans MS" w:cs="Arial"/>
          <w:b/>
          <w:color w:val="FF0000"/>
          <w:sz w:val="52"/>
          <w:szCs w:val="52"/>
        </w:rPr>
      </w:pPr>
      <w:bookmarkStart w:id="0" w:name="_GoBack"/>
      <w:bookmarkEnd w:id="0"/>
      <w:r w:rsidRPr="00346533">
        <w:rPr>
          <w:rFonts w:ascii="Comic Sans MS" w:eastAsia="Times New Roman" w:hAnsi="Comic Sans MS" w:cs="Arial"/>
          <w:b/>
          <w:color w:val="FF0000"/>
          <w:sz w:val="52"/>
          <w:szCs w:val="52"/>
        </w:rPr>
        <w:t>Fee Schedule</w:t>
      </w:r>
      <w:r>
        <w:rPr>
          <w:rFonts w:ascii="Comic Sans MS" w:eastAsia="Times New Roman" w:hAnsi="Comic Sans MS" w:cs="Arial"/>
          <w:b/>
          <w:color w:val="FF0000"/>
          <w:sz w:val="52"/>
          <w:szCs w:val="52"/>
        </w:rPr>
        <w:t>(s)</w:t>
      </w:r>
    </w:p>
    <w:p w:rsidR="00141ABA" w:rsidRPr="00346533" w:rsidRDefault="00141ABA" w:rsidP="00141ABA">
      <w:pPr>
        <w:spacing w:before="100" w:beforeAutospacing="1" w:after="100" w:afterAutospacing="1" w:line="750" w:lineRule="atLeast"/>
        <w:ind w:firstLine="720"/>
        <w:jc w:val="both"/>
        <w:rPr>
          <w:rFonts w:ascii="Comic Sans MS" w:eastAsia="Times New Roman" w:hAnsi="Comic Sans MS" w:cs="Arial"/>
          <w:b/>
          <w:color w:val="FF0000"/>
        </w:rPr>
      </w:pPr>
      <w:r w:rsidRPr="00A87040">
        <w:rPr>
          <w:rFonts w:ascii="Comic Sans MS" w:eastAsia="Times New Roman" w:hAnsi="Comic Sans MS" w:cs="Arial"/>
          <w:b/>
          <w:color w:val="FF0000"/>
        </w:rPr>
        <w:t>Tuition Express</w:t>
      </w:r>
      <w:r>
        <w:rPr>
          <w:rFonts w:ascii="Comic Sans MS" w:eastAsia="Times New Roman" w:hAnsi="Comic Sans MS" w:cs="Arial"/>
          <w:b/>
          <w:color w:val="FF0000"/>
        </w:rPr>
        <w:t xml:space="preserve"> is the tuition payment system that is </w:t>
      </w:r>
      <w:r w:rsidRPr="00A87040">
        <w:rPr>
          <w:rFonts w:ascii="Comic Sans MS" w:eastAsia="Times New Roman" w:hAnsi="Comic Sans MS" w:cs="Arial"/>
          <w:b/>
          <w:color w:val="FF0000"/>
        </w:rPr>
        <w:t xml:space="preserve">used as the only form of payment </w:t>
      </w:r>
      <w:r>
        <w:rPr>
          <w:rFonts w:ascii="Comic Sans MS" w:eastAsia="Times New Roman" w:hAnsi="Comic Sans MS" w:cs="Arial"/>
          <w:b/>
          <w:color w:val="FF0000"/>
        </w:rPr>
        <w:t>for all child-care services provided. Tuition Express accepts all debit cards/ checking account information’s, and all major credit cards. A credit card number must be kept on file for each client; in the case of non-payment. If you received DHS you still must keep a debit/ credit card on file in the case non-payment (if you have weekly co-pay). Tuition Express is a form of automatic bill pay to Club Creative, and monies will be debited every Friday of each week from the account on file. Cash is also an acceptable form of payment.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2"/>
        <w:gridCol w:w="2361"/>
      </w:tblGrid>
      <w:tr w:rsidR="00141ABA" w:rsidRPr="00346533" w:rsidTr="00524D66">
        <w:trPr>
          <w:tblCellSpacing w:w="15" w:type="dxa"/>
        </w:trPr>
        <w:tc>
          <w:tcPr>
            <w:tcW w:w="3667" w:type="dxa"/>
            <w:vAlign w:val="center"/>
            <w:hideMark/>
          </w:tcPr>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sidRPr="00346533">
              <w:rPr>
                <w:rFonts w:ascii="Comic Sans MS" w:eastAsia="Times New Roman" w:hAnsi="Comic Sans MS" w:cs="Times New Roman"/>
                <w:b/>
                <w:bCs/>
                <w:color w:val="0000FF"/>
                <w:sz w:val="20"/>
                <w:szCs w:val="20"/>
                <w:u w:val="single"/>
              </w:rPr>
              <w:t>Application Fee</w:t>
            </w:r>
          </w:p>
        </w:tc>
        <w:tc>
          <w:tcPr>
            <w:tcW w:w="0" w:type="auto"/>
            <w:vAlign w:val="center"/>
            <w:hideMark/>
          </w:tcPr>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sidRPr="00346533">
              <w:rPr>
                <w:rFonts w:ascii="Comic Sans MS" w:eastAsia="Times New Roman" w:hAnsi="Comic Sans MS" w:cs="Times New Roman"/>
                <w:b/>
                <w:bCs/>
                <w:color w:val="0000FF"/>
                <w:sz w:val="20"/>
                <w:szCs w:val="20"/>
              </w:rPr>
              <w:t>$50.00/child</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sidRPr="00346533">
              <w:rPr>
                <w:rFonts w:ascii="Comic Sans MS" w:eastAsia="Times New Roman" w:hAnsi="Comic Sans MS" w:cs="Times New Roman"/>
                <w:b/>
                <w:bCs/>
                <w:color w:val="0000FF"/>
                <w:sz w:val="20"/>
                <w:szCs w:val="20"/>
              </w:rPr>
              <w:t>$75.00/family</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Pr>
                <w:rFonts w:ascii="Comic Sans MS" w:eastAsia="Times New Roman" w:hAnsi="Comic Sans MS" w:cs="Times New Roman"/>
                <w:b/>
                <w:bCs/>
                <w:noProof/>
                <w:color w:val="0000FF"/>
                <w:sz w:val="20"/>
                <w:szCs w:val="20"/>
              </w:rPr>
              <mc:AlternateContent>
                <mc:Choice Requires="wps">
                  <w:drawing>
                    <wp:anchor distT="0" distB="0" distL="114300" distR="114300" simplePos="0" relativeHeight="251661312" behindDoc="0" locked="0" layoutInCell="1" allowOverlap="1" wp14:anchorId="367EE0D4" wp14:editId="3C83E42E">
                      <wp:simplePos x="0" y="0"/>
                      <wp:positionH relativeFrom="column">
                        <wp:posOffset>-253365</wp:posOffset>
                      </wp:positionH>
                      <wp:positionV relativeFrom="paragraph">
                        <wp:posOffset>139700</wp:posOffset>
                      </wp:positionV>
                      <wp:extent cx="6495415" cy="955675"/>
                      <wp:effectExtent l="0" t="0" r="19685" b="15875"/>
                      <wp:wrapNone/>
                      <wp:docPr id="4" name="Text Box 4"/>
                      <wp:cNvGraphicFramePr/>
                      <a:graphic xmlns:a="http://schemas.openxmlformats.org/drawingml/2006/main">
                        <a:graphicData uri="http://schemas.microsoft.com/office/word/2010/wordprocessingShape">
                          <wps:wsp>
                            <wps:cNvSpPr txBox="1"/>
                            <wps:spPr>
                              <a:xfrm>
                                <a:off x="0" y="0"/>
                                <a:ext cx="6495415" cy="955675"/>
                              </a:xfrm>
                              <a:prstGeom prst="rect">
                                <a:avLst/>
                              </a:prstGeom>
                              <a:solidFill>
                                <a:sysClr val="window" lastClr="FFFFFF"/>
                              </a:solidFill>
                              <a:ln w="12700">
                                <a:solidFill>
                                  <a:prstClr val="black"/>
                                </a:solidFill>
                                <a:prstDash val="sysDot"/>
                              </a:ln>
                              <a:effectLst/>
                            </wps:spPr>
                            <wps:txbx>
                              <w:txbxContent>
                                <w:p w:rsidR="00141ABA" w:rsidRPr="00AA4551" w:rsidRDefault="00141ABA" w:rsidP="00141ABA">
                                  <w:pPr>
                                    <w:spacing w:after="0" w:line="302" w:lineRule="atLeast"/>
                                    <w:rPr>
                                      <w:rFonts w:ascii="Albertus Extra Bold" w:eastAsia="Times New Roman" w:hAnsi="Albertus Extra Bold" w:cs="Times New Roman"/>
                                      <w:b/>
                                      <w:bCs/>
                                      <w:color w:val="FF0000"/>
                                      <w:sz w:val="16"/>
                                      <w:szCs w:val="16"/>
                                    </w:rPr>
                                  </w:pPr>
                                  <w:r w:rsidRPr="00AA4551">
                                    <w:rPr>
                                      <w:rFonts w:ascii="Albertus Extra Bold" w:eastAsia="Times New Roman" w:hAnsi="Albertus Extra Bold" w:cs="Times New Roman"/>
                                      <w:b/>
                                      <w:bCs/>
                                      <w:color w:val="FF0000"/>
                                      <w:sz w:val="16"/>
                                      <w:szCs w:val="16"/>
                                    </w:rPr>
                                    <w:t>*DHS is accepted, you must have a permanent certificate number at the time of registration and pending certificate numbers are not accepted. Co-Payment(s) will be determined by the State of Rhode Island’s sliding scale income schedule for individuals who receive any state services for day care assistance. The guardian/ individual who signs the registration agreement form are responsible for any and all co-pays,</w:t>
                                  </w:r>
                                  <w:r>
                                    <w:rPr>
                                      <w:rFonts w:ascii="Albertus Extra Bold" w:eastAsia="Times New Roman" w:hAnsi="Albertus Extra Bold" w:cs="Times New Roman"/>
                                      <w:b/>
                                      <w:bCs/>
                                      <w:color w:val="FF0000"/>
                                      <w:sz w:val="16"/>
                                      <w:szCs w:val="16"/>
                                    </w:rPr>
                                    <w:t xml:space="preserve"> due on the Friday of each week </w:t>
                                  </w:r>
                                  <w:proofErr w:type="gramStart"/>
                                  <w:r>
                                    <w:rPr>
                                      <w:rFonts w:ascii="Albertus Extra Bold" w:eastAsia="Times New Roman" w:hAnsi="Albertus Extra Bold" w:cs="Times New Roman"/>
                                      <w:b/>
                                      <w:bCs/>
                                      <w:color w:val="FF0000"/>
                                      <w:sz w:val="16"/>
                                      <w:szCs w:val="16"/>
                                    </w:rPr>
                                    <w:t>( debited</w:t>
                                  </w:r>
                                  <w:proofErr w:type="gramEnd"/>
                                  <w:r>
                                    <w:rPr>
                                      <w:rFonts w:ascii="Albertus Extra Bold" w:eastAsia="Times New Roman" w:hAnsi="Albertus Extra Bold" w:cs="Times New Roman"/>
                                      <w:b/>
                                      <w:bCs/>
                                      <w:color w:val="FF0000"/>
                                      <w:sz w:val="16"/>
                                      <w:szCs w:val="16"/>
                                    </w:rPr>
                                    <w:t xml:space="preserve"> from Tuition Express or paid in cash).</w:t>
                                  </w:r>
                                </w:p>
                                <w:p w:rsidR="00141ABA" w:rsidRDefault="00141ABA" w:rsidP="00141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95pt;margin-top:11pt;width:511.4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" fillcolor="window" strokeweight="1pt">
                      <v:stroke dashstyle="1 1"/>
                      <v:textbox>
                        <w:txbxContent>
                          <w:p w:rsidR="00141ABA" w:rsidRPr="00AA4551" w:rsidRDefault="00141ABA" w:rsidP="00141ABA">
                            <w:pPr>
                              <w:spacing w:after="0" w:line="302" w:lineRule="atLeast"/>
                              <w:rPr>
                                <w:rFonts w:ascii="Albertus Extra Bold" w:eastAsia="Times New Roman" w:hAnsi="Albertus Extra Bold" w:cs="Times New Roman"/>
                                <w:b/>
                                <w:bCs/>
                                <w:color w:val="FF0000"/>
                                <w:sz w:val="16"/>
                                <w:szCs w:val="16"/>
                              </w:rPr>
                            </w:pPr>
                            <w:r w:rsidRPr="00AA4551">
                              <w:rPr>
                                <w:rFonts w:ascii="Albertus Extra Bold" w:eastAsia="Times New Roman" w:hAnsi="Albertus Extra Bold" w:cs="Times New Roman"/>
                                <w:b/>
                                <w:bCs/>
                                <w:color w:val="FF0000"/>
                                <w:sz w:val="16"/>
                                <w:szCs w:val="16"/>
                              </w:rPr>
                              <w:t>*DHS is accepted, you must have a permanent certificate number at the time of registration and pending certificate numbers are not accepted. Co-Payment(s) will be determined by the State of Rhode Island’s sliding scale income schedule for individuals who receive any state services for day care assistance. The guardian/ individual who signs the registration agreement form are responsible for any and all co-pays,</w:t>
                            </w:r>
                            <w:r>
                              <w:rPr>
                                <w:rFonts w:ascii="Albertus Extra Bold" w:eastAsia="Times New Roman" w:hAnsi="Albertus Extra Bold" w:cs="Times New Roman"/>
                                <w:b/>
                                <w:bCs/>
                                <w:color w:val="FF0000"/>
                                <w:sz w:val="16"/>
                                <w:szCs w:val="16"/>
                              </w:rPr>
                              <w:t xml:space="preserve"> due on the Friday of each week </w:t>
                            </w:r>
                            <w:proofErr w:type="gramStart"/>
                            <w:r>
                              <w:rPr>
                                <w:rFonts w:ascii="Albertus Extra Bold" w:eastAsia="Times New Roman" w:hAnsi="Albertus Extra Bold" w:cs="Times New Roman"/>
                                <w:b/>
                                <w:bCs/>
                                <w:color w:val="FF0000"/>
                                <w:sz w:val="16"/>
                                <w:szCs w:val="16"/>
                              </w:rPr>
                              <w:t>( debited</w:t>
                            </w:r>
                            <w:proofErr w:type="gramEnd"/>
                            <w:r>
                              <w:rPr>
                                <w:rFonts w:ascii="Albertus Extra Bold" w:eastAsia="Times New Roman" w:hAnsi="Albertus Extra Bold" w:cs="Times New Roman"/>
                                <w:b/>
                                <w:bCs/>
                                <w:color w:val="FF0000"/>
                                <w:sz w:val="16"/>
                                <w:szCs w:val="16"/>
                              </w:rPr>
                              <w:t xml:space="preserve"> from Tuition Express or paid in cash).</w:t>
                            </w:r>
                          </w:p>
                          <w:p w:rsidR="00141ABA" w:rsidRDefault="00141ABA" w:rsidP="00141ABA"/>
                        </w:txbxContent>
                      </v:textbox>
                    </v:shape>
                  </w:pict>
                </mc:Fallback>
              </mc:AlternateContent>
            </w:r>
          </w:p>
        </w:tc>
        <w:tc>
          <w:tcPr>
            <w:tcW w:w="0" w:type="auto"/>
            <w:vAlign w:val="center"/>
            <w:hideMark/>
          </w:tcPr>
          <w:p w:rsidR="00141ABA" w:rsidRPr="00346533" w:rsidRDefault="00141ABA" w:rsidP="00524D66">
            <w:pPr>
              <w:spacing w:after="0" w:line="240" w:lineRule="auto"/>
              <w:rPr>
                <w:rFonts w:ascii="Comic Sans MS" w:eastAsia="Times New Roman" w:hAnsi="Comic Sans MS" w:cs="Times New Roman"/>
                <w:color w:val="0000FF"/>
                <w:sz w:val="20"/>
                <w:szCs w:val="20"/>
              </w:rPr>
            </w:pP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p>
        </w:tc>
        <w:tc>
          <w:tcPr>
            <w:tcW w:w="0" w:type="auto"/>
            <w:vAlign w:val="center"/>
            <w:hideMark/>
          </w:tcPr>
          <w:p w:rsidR="00141ABA" w:rsidRPr="00346533" w:rsidRDefault="00141ABA" w:rsidP="00524D66">
            <w:pPr>
              <w:spacing w:after="0" w:line="240" w:lineRule="auto"/>
              <w:rPr>
                <w:rFonts w:ascii="Comic Sans MS" w:eastAsia="Times New Roman" w:hAnsi="Comic Sans MS" w:cs="Times New Roman"/>
                <w:color w:val="0000FF"/>
                <w:sz w:val="20"/>
                <w:szCs w:val="20"/>
              </w:rPr>
            </w:pPr>
          </w:p>
        </w:tc>
      </w:tr>
      <w:tr w:rsidR="00141ABA" w:rsidRPr="00346533" w:rsidTr="00524D66">
        <w:trPr>
          <w:trHeight w:val="27"/>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p>
        </w:tc>
        <w:tc>
          <w:tcPr>
            <w:tcW w:w="0" w:type="auto"/>
            <w:vAlign w:val="center"/>
            <w:hideMark/>
          </w:tcPr>
          <w:p w:rsidR="00141ABA" w:rsidRPr="00346533" w:rsidRDefault="00141ABA" w:rsidP="00524D66">
            <w:pPr>
              <w:spacing w:after="0" w:line="240" w:lineRule="auto"/>
              <w:rPr>
                <w:rFonts w:ascii="Comic Sans MS" w:eastAsia="Times New Roman" w:hAnsi="Comic Sans MS" w:cs="Times New Roman"/>
                <w:color w:val="0000FF"/>
                <w:sz w:val="20"/>
                <w:szCs w:val="20"/>
              </w:rPr>
            </w:pP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20"/>
                <w:szCs w:val="20"/>
              </w:rPr>
            </w:pPr>
          </w:p>
          <w:p w:rsidR="00141ABA" w:rsidRDefault="00141ABA" w:rsidP="00524D66">
            <w:pPr>
              <w:spacing w:after="0" w:line="302" w:lineRule="atLeast"/>
              <w:rPr>
                <w:rFonts w:ascii="Comic Sans MS" w:eastAsia="Times New Roman" w:hAnsi="Comic Sans MS" w:cs="Times New Roman"/>
                <w:b/>
                <w:bCs/>
                <w:color w:val="FF0000"/>
                <w:sz w:val="20"/>
                <w:szCs w:val="20"/>
                <w:u w:val="single"/>
              </w:rPr>
            </w:pPr>
          </w:p>
          <w:p w:rsidR="00141ABA" w:rsidRDefault="00141ABA" w:rsidP="00524D66">
            <w:pPr>
              <w:spacing w:after="0" w:line="302" w:lineRule="atLeast"/>
              <w:rPr>
                <w:rFonts w:ascii="Comic Sans MS" w:eastAsia="Times New Roman" w:hAnsi="Comic Sans MS" w:cs="Times New Roman"/>
                <w:b/>
                <w:bCs/>
                <w:color w:val="FF0000"/>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Default="00141ABA" w:rsidP="00524D66">
            <w:pPr>
              <w:spacing w:after="0" w:line="302" w:lineRule="atLeast"/>
              <w:rPr>
                <w:rFonts w:ascii="Comic Sans MS" w:eastAsia="Times New Roman" w:hAnsi="Comic Sans MS" w:cs="Times New Roman"/>
                <w:b/>
                <w:bCs/>
                <w:color w:val="0000FF"/>
                <w:sz w:val="20"/>
                <w:szCs w:val="20"/>
                <w:u w:val="single"/>
              </w:rPr>
            </w:pPr>
          </w:p>
          <w:p w:rsidR="00141ABA" w:rsidRPr="00AA4551" w:rsidRDefault="00141ABA" w:rsidP="00524D66">
            <w:pPr>
              <w:spacing w:after="0" w:line="302" w:lineRule="atLeast"/>
              <w:rPr>
                <w:rFonts w:ascii="Comic Sans MS" w:eastAsia="Times New Roman" w:hAnsi="Comic Sans MS" w:cs="Times New Roman"/>
                <w:b/>
                <w:bCs/>
                <w:color w:val="0000FF"/>
                <w:sz w:val="20"/>
                <w:szCs w:val="20"/>
                <w:u w:val="single"/>
              </w:rPr>
            </w:pPr>
            <w:r w:rsidRPr="00AA4551">
              <w:rPr>
                <w:rFonts w:ascii="Comic Sans MS" w:eastAsia="Times New Roman" w:hAnsi="Comic Sans MS" w:cs="Times New Roman"/>
                <w:b/>
                <w:bCs/>
                <w:color w:val="0000FF"/>
                <w:sz w:val="20"/>
                <w:szCs w:val="20"/>
                <w:u w:val="single"/>
              </w:rPr>
              <w:lastRenderedPageBreak/>
              <w:t>Pre-K</w:t>
            </w:r>
            <w:r>
              <w:rPr>
                <w:rFonts w:ascii="Comic Sans MS" w:eastAsia="Times New Roman" w:hAnsi="Comic Sans MS" w:cs="Times New Roman"/>
                <w:b/>
                <w:bCs/>
                <w:color w:val="0000FF"/>
                <w:sz w:val="20"/>
                <w:szCs w:val="20"/>
                <w:u w:val="single"/>
              </w:rPr>
              <w:t xml:space="preserve"> Fees</w:t>
            </w:r>
          </w:p>
          <w:p w:rsidR="00141ABA" w:rsidRPr="00AA4551" w:rsidRDefault="00141ABA" w:rsidP="00524D66">
            <w:pPr>
              <w:spacing w:after="0" w:line="302" w:lineRule="atLeast"/>
              <w:rPr>
                <w:rFonts w:ascii="Comic Sans MS" w:eastAsia="Times New Roman" w:hAnsi="Comic Sans MS" w:cs="Times New Roman"/>
                <w:bCs/>
                <w:color w:val="FF0000"/>
                <w:sz w:val="20"/>
                <w:szCs w:val="20"/>
                <w:u w:val="single"/>
              </w:rPr>
            </w:pPr>
            <w:r w:rsidRPr="00AA4551">
              <w:rPr>
                <w:rFonts w:ascii="Comic Sans MS" w:eastAsia="Times New Roman" w:hAnsi="Comic Sans MS" w:cs="Times New Roman"/>
                <w:bCs/>
                <w:color w:val="FF0000"/>
                <w:sz w:val="20"/>
                <w:szCs w:val="20"/>
                <w:u w:val="single"/>
              </w:rPr>
              <w:t>( Children who are of Kindergarten age; but do not meet the age deadline/ 5 years, before September 1</w:t>
            </w:r>
            <w:r w:rsidRPr="00AA4551">
              <w:rPr>
                <w:rFonts w:ascii="Comic Sans MS" w:eastAsia="Times New Roman" w:hAnsi="Comic Sans MS" w:cs="Times New Roman"/>
                <w:bCs/>
                <w:color w:val="FF0000"/>
                <w:sz w:val="20"/>
                <w:szCs w:val="20"/>
                <w:u w:val="single"/>
                <w:vertAlign w:val="superscript"/>
              </w:rPr>
              <w:t>st</w:t>
            </w:r>
            <w:r w:rsidRPr="00AA4551">
              <w:rPr>
                <w:rFonts w:ascii="Comic Sans MS" w:eastAsia="Times New Roman" w:hAnsi="Comic Sans MS" w:cs="Times New Roman"/>
                <w:bCs/>
                <w:color w:val="FF0000"/>
                <w:sz w:val="20"/>
                <w:szCs w:val="20"/>
                <w:u w:val="single"/>
              </w:rPr>
              <w:t xml:space="preserve"> for Public </w:t>
            </w:r>
            <w:r>
              <w:rPr>
                <w:rFonts w:ascii="Comic Sans MS" w:eastAsia="Times New Roman" w:hAnsi="Comic Sans MS" w:cs="Times New Roman"/>
                <w:bCs/>
                <w:color w:val="FF0000"/>
                <w:sz w:val="20"/>
                <w:szCs w:val="20"/>
                <w:u w:val="single"/>
              </w:rPr>
              <w:t>s</w:t>
            </w:r>
            <w:r w:rsidRPr="00AA4551">
              <w:rPr>
                <w:rFonts w:ascii="Comic Sans MS" w:eastAsia="Times New Roman" w:hAnsi="Comic Sans MS" w:cs="Times New Roman"/>
                <w:bCs/>
                <w:color w:val="FF0000"/>
                <w:sz w:val="20"/>
                <w:szCs w:val="20"/>
                <w:u w:val="single"/>
              </w:rPr>
              <w:t xml:space="preserve">chool admittance) </w:t>
            </w: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Pr>
                <w:rFonts w:ascii="Comic Sans MS" w:eastAsia="Times New Roman" w:hAnsi="Comic Sans MS" w:cs="Times New Roman"/>
                <w:b/>
                <w:bCs/>
                <w:color w:val="0000FF"/>
                <w:sz w:val="20"/>
                <w:szCs w:val="20"/>
              </w:rPr>
              <w:t>~</w:t>
            </w:r>
            <w:r w:rsidRPr="00346533">
              <w:rPr>
                <w:rFonts w:ascii="Comic Sans MS" w:eastAsia="Times New Roman" w:hAnsi="Comic Sans MS" w:cs="Times New Roman"/>
                <w:b/>
                <w:bCs/>
                <w:color w:val="0000FF"/>
                <w:sz w:val="20"/>
                <w:szCs w:val="20"/>
              </w:rPr>
              <w:t xml:space="preserve">9:00-12:00 </w:t>
            </w:r>
            <w:r>
              <w:rPr>
                <w:rFonts w:ascii="Comic Sans MS" w:eastAsia="Times New Roman" w:hAnsi="Comic Sans MS" w:cs="Times New Roman"/>
                <w:b/>
                <w:bCs/>
                <w:color w:val="0000FF"/>
                <w:sz w:val="20"/>
                <w:szCs w:val="20"/>
              </w:rPr>
              <w:t xml:space="preserve">3 day wk-5 </w:t>
            </w:r>
          </w:p>
        </w:tc>
        <w:tc>
          <w:tcPr>
            <w:tcW w:w="0" w:type="auto"/>
            <w:vAlign w:val="center"/>
            <w:hideMark/>
          </w:tcPr>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Default="00141ABA" w:rsidP="00524D66">
            <w:pPr>
              <w:spacing w:after="0" w:line="302" w:lineRule="atLeast"/>
              <w:rPr>
                <w:rFonts w:ascii="Comic Sans MS" w:eastAsia="Times New Roman" w:hAnsi="Comic Sans MS" w:cs="Times New Roman"/>
                <w:b/>
                <w:bCs/>
                <w:color w:val="0000FF"/>
                <w:sz w:val="20"/>
                <w:szCs w:val="20"/>
              </w:rPr>
            </w:pPr>
          </w:p>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Pr>
                <w:rFonts w:ascii="Comic Sans MS" w:eastAsia="Times New Roman" w:hAnsi="Comic Sans MS" w:cs="Times New Roman"/>
                <w:b/>
                <w:bCs/>
                <w:color w:val="0000FF"/>
                <w:sz w:val="20"/>
                <w:szCs w:val="20"/>
              </w:rPr>
              <w:t>$105.00</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Pr>
                <w:rFonts w:ascii="Comic Sans MS" w:eastAsia="Times New Roman" w:hAnsi="Comic Sans MS" w:cs="Times New Roman"/>
                <w:b/>
                <w:bCs/>
                <w:color w:val="0000FF"/>
                <w:sz w:val="20"/>
                <w:szCs w:val="20"/>
              </w:rPr>
              <w:lastRenderedPageBreak/>
              <w:t xml:space="preserve">~9:00-12:00 3 day wk-3 </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Pr>
                <w:rFonts w:ascii="Comic Sans MS" w:eastAsia="Times New Roman" w:hAnsi="Comic Sans MS" w:cs="Times New Roman"/>
                <w:b/>
                <w:bCs/>
                <w:color w:val="0000FF"/>
                <w:sz w:val="20"/>
                <w:szCs w:val="20"/>
              </w:rPr>
              <w:t>$96.05</w:t>
            </w:r>
          </w:p>
        </w:tc>
      </w:tr>
      <w:tr w:rsidR="00141ABA" w:rsidRPr="00346533" w:rsidTr="00524D66">
        <w:trPr>
          <w:tblCellSpacing w:w="15" w:type="dxa"/>
        </w:trPr>
        <w:tc>
          <w:tcPr>
            <w:tcW w:w="3667" w:type="dxa"/>
            <w:vAlign w:val="center"/>
            <w:hideMark/>
          </w:tcPr>
          <w:p w:rsidR="00141ABA" w:rsidRPr="00AA4551" w:rsidRDefault="00141ABA" w:rsidP="00524D66">
            <w:pPr>
              <w:spacing w:after="0" w:line="302" w:lineRule="atLeast"/>
              <w:rPr>
                <w:rFonts w:ascii="Comic Sans MS" w:eastAsia="Times New Roman" w:hAnsi="Comic Sans MS" w:cs="Times New Roman"/>
                <w:b/>
                <w:bCs/>
                <w:color w:val="FF0000"/>
                <w:sz w:val="16"/>
                <w:szCs w:val="16"/>
              </w:rPr>
            </w:pPr>
            <w:r w:rsidRPr="00AA4551">
              <w:rPr>
                <w:rFonts w:ascii="Comic Sans MS" w:eastAsia="Times New Roman" w:hAnsi="Comic Sans MS" w:cs="Times New Roman"/>
                <w:b/>
                <w:bCs/>
                <w:color w:val="FF0000"/>
                <w:sz w:val="16"/>
                <w:szCs w:val="16"/>
              </w:rPr>
              <w:t xml:space="preserve">The following fees are based upon how many hours your child will attend weekly if they come full time. </w:t>
            </w:r>
          </w:p>
          <w:p w:rsidR="00141ABA" w:rsidRPr="00AA4551" w:rsidRDefault="00141ABA" w:rsidP="00524D66">
            <w:pPr>
              <w:spacing w:after="0" w:line="302" w:lineRule="atLeast"/>
              <w:rPr>
                <w:rFonts w:ascii="Comic Sans MS" w:eastAsia="Times New Roman" w:hAnsi="Comic Sans MS" w:cs="Times New Roman"/>
                <w:b/>
                <w:bCs/>
                <w:color w:val="0000FF"/>
                <w:sz w:val="16"/>
                <w:szCs w:val="16"/>
              </w:rPr>
            </w:pPr>
            <w:r w:rsidRPr="00AA4551">
              <w:rPr>
                <w:rFonts w:ascii="Comic Sans MS" w:eastAsia="Times New Roman" w:hAnsi="Comic Sans MS" w:cs="Times New Roman"/>
                <w:b/>
                <w:bCs/>
                <w:color w:val="0000FF"/>
                <w:sz w:val="16"/>
                <w:szCs w:val="16"/>
              </w:rPr>
              <w:t>~</w:t>
            </w:r>
            <w:r w:rsidRPr="00346533">
              <w:rPr>
                <w:rFonts w:ascii="Comic Sans MS" w:eastAsia="Times New Roman" w:hAnsi="Comic Sans MS" w:cs="Times New Roman"/>
                <w:b/>
                <w:bCs/>
                <w:color w:val="0000FF"/>
                <w:sz w:val="16"/>
                <w:szCs w:val="16"/>
              </w:rPr>
              <w:t>20-25 Hours</w:t>
            </w: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p>
        </w:tc>
        <w:tc>
          <w:tcPr>
            <w:tcW w:w="0" w:type="auto"/>
            <w:vAlign w:val="center"/>
            <w:hideMark/>
          </w:tcPr>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$157.50/</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AA4551">
              <w:rPr>
                <w:rFonts w:ascii="Comic Sans MS" w:eastAsia="Times New Roman" w:hAnsi="Comic Sans MS" w:cs="Times New Roman"/>
                <w:b/>
                <w:bCs/>
                <w:color w:val="0000FF"/>
                <w:sz w:val="16"/>
                <w:szCs w:val="16"/>
              </w:rPr>
              <w:t>~</w:t>
            </w:r>
            <w:r w:rsidRPr="00346533">
              <w:rPr>
                <w:rFonts w:ascii="Comic Sans MS" w:eastAsia="Times New Roman" w:hAnsi="Comic Sans MS" w:cs="Times New Roman"/>
                <w:b/>
                <w:bCs/>
                <w:color w:val="0000FF"/>
                <w:sz w:val="16"/>
                <w:szCs w:val="16"/>
              </w:rPr>
              <w:t>25-30 Hours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$181.65/</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AA4551">
              <w:rPr>
                <w:rFonts w:ascii="Comic Sans MS" w:eastAsia="Times New Roman" w:hAnsi="Comic Sans MS" w:cs="Times New Roman"/>
                <w:b/>
                <w:bCs/>
                <w:color w:val="0000FF"/>
                <w:sz w:val="16"/>
                <w:szCs w:val="16"/>
              </w:rPr>
              <w:t>~</w:t>
            </w:r>
            <w:r w:rsidRPr="00346533">
              <w:rPr>
                <w:rFonts w:ascii="Comic Sans MS" w:eastAsia="Times New Roman" w:hAnsi="Comic Sans MS" w:cs="Times New Roman"/>
                <w:b/>
                <w:bCs/>
                <w:color w:val="0000FF"/>
                <w:sz w:val="16"/>
                <w:szCs w:val="16"/>
              </w:rPr>
              <w:t>31-40 Hours</w:t>
            </w:r>
          </w:p>
        </w:tc>
        <w:tc>
          <w:tcPr>
            <w:tcW w:w="0" w:type="auto"/>
            <w:vAlign w:val="center"/>
            <w:hideMark/>
          </w:tcPr>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$194.25/</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AA4551">
              <w:rPr>
                <w:rFonts w:ascii="Comic Sans MS" w:eastAsia="Times New Roman" w:hAnsi="Comic Sans MS" w:cs="Times New Roman"/>
                <w:b/>
                <w:bCs/>
                <w:color w:val="0000FF"/>
                <w:sz w:val="16"/>
                <w:szCs w:val="16"/>
              </w:rPr>
              <w:t>~</w:t>
            </w:r>
            <w:r w:rsidRPr="00346533">
              <w:rPr>
                <w:rFonts w:ascii="Comic Sans MS" w:eastAsia="Times New Roman" w:hAnsi="Comic Sans MS" w:cs="Times New Roman"/>
                <w:b/>
                <w:bCs/>
                <w:color w:val="0000FF"/>
                <w:sz w:val="16"/>
                <w:szCs w:val="16"/>
              </w:rPr>
              <w:t>40-45 Hours</w:t>
            </w:r>
          </w:p>
        </w:tc>
        <w:tc>
          <w:tcPr>
            <w:tcW w:w="0" w:type="auto"/>
            <w:vAlign w:val="center"/>
            <w:hideMark/>
          </w:tcPr>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$222.60/</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 </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 </w:t>
            </w:r>
          </w:p>
        </w:tc>
      </w:tr>
      <w:tr w:rsidR="00141ABA" w:rsidRPr="00346533" w:rsidTr="00524D66">
        <w:trPr>
          <w:tblCellSpacing w:w="15" w:type="dxa"/>
        </w:trPr>
        <w:tc>
          <w:tcPr>
            <w:tcW w:w="6013" w:type="dxa"/>
            <w:gridSpan w:val="2"/>
            <w:vAlign w:val="center"/>
            <w:hideMark/>
          </w:tcPr>
          <w:p w:rsidR="00141ABA" w:rsidRPr="00AA4551" w:rsidRDefault="00141ABA" w:rsidP="00524D66">
            <w:pPr>
              <w:spacing w:after="0" w:line="302" w:lineRule="atLeast"/>
              <w:rPr>
                <w:rFonts w:ascii="Comic Sans MS" w:eastAsia="Times New Roman" w:hAnsi="Comic Sans MS" w:cs="Times New Roman"/>
                <w:b/>
                <w:bCs/>
                <w:color w:val="FF0000"/>
                <w:sz w:val="16"/>
                <w:szCs w:val="16"/>
                <w:u w:val="single"/>
              </w:rPr>
            </w:pPr>
            <w:r w:rsidRPr="00346533">
              <w:rPr>
                <w:rFonts w:ascii="Comic Sans MS" w:eastAsia="Times New Roman" w:hAnsi="Comic Sans MS" w:cs="Times New Roman"/>
                <w:b/>
                <w:bCs/>
                <w:color w:val="FF0000"/>
                <w:sz w:val="16"/>
                <w:szCs w:val="16"/>
                <w:u w:val="single"/>
              </w:rPr>
              <w:t>KINDER-CARE</w:t>
            </w:r>
            <w:r w:rsidRPr="00AA4551">
              <w:rPr>
                <w:rFonts w:ascii="Comic Sans MS" w:eastAsia="Times New Roman" w:hAnsi="Comic Sans MS" w:cs="Times New Roman"/>
                <w:b/>
                <w:bCs/>
                <w:color w:val="FF0000"/>
                <w:sz w:val="16"/>
                <w:szCs w:val="16"/>
                <w:u w:val="single"/>
              </w:rPr>
              <w:t xml:space="preserve"> </w:t>
            </w: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AA4551">
              <w:rPr>
                <w:rFonts w:ascii="Comic Sans MS" w:eastAsia="Times New Roman" w:hAnsi="Comic Sans MS" w:cs="Times New Roman"/>
                <w:b/>
                <w:bCs/>
                <w:noProof/>
                <w:color w:val="FF0000"/>
                <w:sz w:val="16"/>
                <w:szCs w:val="16"/>
                <w:u w:val="single"/>
              </w:rPr>
              <mc:AlternateContent>
                <mc:Choice Requires="wps">
                  <w:drawing>
                    <wp:anchor distT="0" distB="0" distL="114300" distR="114300" simplePos="0" relativeHeight="251659264" behindDoc="0" locked="0" layoutInCell="1" allowOverlap="1" wp14:anchorId="2AD59746" wp14:editId="5F1914BF">
                      <wp:simplePos x="0" y="0"/>
                      <wp:positionH relativeFrom="column">
                        <wp:posOffset>3944620</wp:posOffset>
                      </wp:positionH>
                      <wp:positionV relativeFrom="paragraph">
                        <wp:posOffset>108585</wp:posOffset>
                      </wp:positionV>
                      <wp:extent cx="2279650" cy="848995"/>
                      <wp:effectExtent l="19050" t="19050" r="44450" b="46355"/>
                      <wp:wrapNone/>
                      <wp:docPr id="2" name="Text Box 2"/>
                      <wp:cNvGraphicFramePr/>
                      <a:graphic xmlns:a="http://schemas.openxmlformats.org/drawingml/2006/main">
                        <a:graphicData uri="http://schemas.microsoft.com/office/word/2010/wordprocessingShape">
                          <wps:wsp>
                            <wps:cNvSpPr txBox="1"/>
                            <wps:spPr>
                              <a:xfrm>
                                <a:off x="0" y="0"/>
                                <a:ext cx="2279650" cy="848995"/>
                              </a:xfrm>
                              <a:prstGeom prst="rect">
                                <a:avLst/>
                              </a:prstGeom>
                              <a:solidFill>
                                <a:sysClr val="window" lastClr="FFFFFF"/>
                              </a:solidFill>
                              <a:ln w="57150">
                                <a:solidFill>
                                  <a:srgbClr val="92D050"/>
                                </a:solidFill>
                              </a:ln>
                              <a:effectLst/>
                            </wps:spPr>
                            <wps:txbx>
                              <w:txbxContent>
                                <w:p w:rsidR="00141ABA" w:rsidRDefault="00141ABA" w:rsidP="00141ABA">
                                  <w:r w:rsidRPr="00A667CB">
                                    <w:rPr>
                                      <w:rFonts w:ascii="Arial Narrow" w:eastAsia="Times New Roman" w:hAnsi="Arial Narrow" w:cs="Times New Roman"/>
                                      <w:b/>
                                      <w:bCs/>
                                      <w:color w:val="FF0000"/>
                                      <w:sz w:val="16"/>
                                      <w:szCs w:val="16"/>
                                      <w:u w:val="single"/>
                                    </w:rPr>
                                    <w:t xml:space="preserve">*Please note: </w:t>
                                  </w:r>
                                  <w:r w:rsidRPr="00A667CB">
                                    <w:rPr>
                                      <w:rFonts w:ascii="Arial Narrow" w:eastAsia="Times New Roman" w:hAnsi="Arial Narrow" w:cs="Times New Roman"/>
                                      <w:b/>
                                      <w:bCs/>
                                      <w:color w:val="FF0000"/>
                                      <w:sz w:val="16"/>
                                      <w:szCs w:val="16"/>
                                    </w:rPr>
                                    <w:t xml:space="preserve">Club Creative does not accommodate </w:t>
                                  </w:r>
                                  <w:r>
                                    <w:rPr>
                                      <w:rFonts w:ascii="Arial Narrow" w:eastAsia="Times New Roman" w:hAnsi="Arial Narrow" w:cs="Times New Roman"/>
                                      <w:b/>
                                      <w:bCs/>
                                      <w:color w:val="FF0000"/>
                                      <w:sz w:val="16"/>
                                      <w:szCs w:val="16"/>
                                    </w:rPr>
                                    <w:t>per hour</w:t>
                                  </w:r>
                                  <w:r w:rsidRPr="00A667CB">
                                    <w:rPr>
                                      <w:rFonts w:ascii="Arial Narrow" w:eastAsia="Times New Roman" w:hAnsi="Arial Narrow" w:cs="Times New Roman"/>
                                      <w:b/>
                                      <w:bCs/>
                                      <w:color w:val="FF0000"/>
                                      <w:sz w:val="16"/>
                                      <w:szCs w:val="16"/>
                                    </w:rPr>
                                    <w:t xml:space="preserve"> pricing, the only </w:t>
                                  </w:r>
                                  <w:r>
                                    <w:rPr>
                                      <w:rFonts w:ascii="Arial Narrow" w:eastAsia="Times New Roman" w:hAnsi="Arial Narrow" w:cs="Times New Roman"/>
                                      <w:b/>
                                      <w:bCs/>
                                      <w:color w:val="FF0000"/>
                                      <w:sz w:val="16"/>
                                      <w:szCs w:val="16"/>
                                    </w:rPr>
                                    <w:t xml:space="preserve"> per hour</w:t>
                                  </w:r>
                                  <w:r w:rsidRPr="00A667CB">
                                    <w:rPr>
                                      <w:rFonts w:ascii="Arial Narrow" w:eastAsia="Times New Roman" w:hAnsi="Arial Narrow" w:cs="Times New Roman"/>
                                      <w:b/>
                                      <w:bCs/>
                                      <w:color w:val="FF0000"/>
                                      <w:sz w:val="16"/>
                                      <w:szCs w:val="16"/>
                                    </w:rPr>
                                    <w:t xml:space="preserve"> rates</w:t>
                                  </w:r>
                                  <w:r>
                                    <w:rPr>
                                      <w:rFonts w:ascii="Arial Narrow" w:eastAsia="Times New Roman" w:hAnsi="Arial Narrow" w:cs="Times New Roman"/>
                                      <w:b/>
                                      <w:bCs/>
                                      <w:color w:val="FF0000"/>
                                      <w:sz w:val="16"/>
                                      <w:szCs w:val="16"/>
                                    </w:rPr>
                                    <w:t xml:space="preserve"> that are</w:t>
                                  </w:r>
                                  <w:r w:rsidRPr="00A667CB">
                                    <w:rPr>
                                      <w:rFonts w:ascii="Arial Narrow" w:eastAsia="Times New Roman" w:hAnsi="Arial Narrow" w:cs="Times New Roman"/>
                                      <w:b/>
                                      <w:bCs/>
                                      <w:color w:val="FF0000"/>
                                      <w:sz w:val="16"/>
                                      <w:szCs w:val="16"/>
                                    </w:rPr>
                                    <w:t xml:space="preserve"> charged are in the scenario of a Kinder-Care child that attends over 30 hrs a week</w:t>
                                  </w:r>
                                  <w:r>
                                    <w:rPr>
                                      <w:rFonts w:ascii="Arial Narrow" w:eastAsia="Times New Roman" w:hAnsi="Arial Narrow" w:cs="Times New Roman"/>
                                      <w:b/>
                                      <w:bCs/>
                                      <w:color w:val="FF0000"/>
                                      <w:sz w:val="16"/>
                                      <w:szCs w:val="16"/>
                                    </w:rPr>
                                    <w:t>,  then per hour charges will accrue after 30 hrs</w:t>
                                  </w:r>
                                  <w:r w:rsidRPr="00A667CB">
                                    <w:rPr>
                                      <w:rFonts w:ascii="Arial Narrow" w:eastAsia="Times New Roman" w:hAnsi="Arial Narrow" w:cs="Times New Roman"/>
                                      <w:b/>
                                      <w:bCs/>
                                      <w:color w:val="FF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0.6pt;margin-top:8.55pt;width:179.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" fillcolor="window" strokecolor="#92d050" strokeweight="4.5pt">
                      <v:textbox>
                        <w:txbxContent>
                          <w:p w:rsidR="00141ABA" w:rsidRDefault="00141ABA" w:rsidP="00141ABA">
                            <w:r w:rsidRPr="00A667CB">
                              <w:rPr>
                                <w:rFonts w:ascii="Arial Narrow" w:eastAsia="Times New Roman" w:hAnsi="Arial Narrow" w:cs="Times New Roman"/>
                                <w:b/>
                                <w:bCs/>
                                <w:color w:val="FF0000"/>
                                <w:sz w:val="16"/>
                                <w:szCs w:val="16"/>
                                <w:u w:val="single"/>
                              </w:rPr>
                              <w:t xml:space="preserve">*Please note: </w:t>
                            </w:r>
                            <w:r w:rsidRPr="00A667CB">
                              <w:rPr>
                                <w:rFonts w:ascii="Arial Narrow" w:eastAsia="Times New Roman" w:hAnsi="Arial Narrow" w:cs="Times New Roman"/>
                                <w:b/>
                                <w:bCs/>
                                <w:color w:val="FF0000"/>
                                <w:sz w:val="16"/>
                                <w:szCs w:val="16"/>
                              </w:rPr>
                              <w:t xml:space="preserve">Club Creative does not accommodate </w:t>
                            </w:r>
                            <w:r>
                              <w:rPr>
                                <w:rFonts w:ascii="Arial Narrow" w:eastAsia="Times New Roman" w:hAnsi="Arial Narrow" w:cs="Times New Roman"/>
                                <w:b/>
                                <w:bCs/>
                                <w:color w:val="FF0000"/>
                                <w:sz w:val="16"/>
                                <w:szCs w:val="16"/>
                              </w:rPr>
                              <w:t>per hour</w:t>
                            </w:r>
                            <w:r w:rsidRPr="00A667CB">
                              <w:rPr>
                                <w:rFonts w:ascii="Arial Narrow" w:eastAsia="Times New Roman" w:hAnsi="Arial Narrow" w:cs="Times New Roman"/>
                                <w:b/>
                                <w:bCs/>
                                <w:color w:val="FF0000"/>
                                <w:sz w:val="16"/>
                                <w:szCs w:val="16"/>
                              </w:rPr>
                              <w:t xml:space="preserve"> pricing, the only </w:t>
                            </w:r>
                            <w:r>
                              <w:rPr>
                                <w:rFonts w:ascii="Arial Narrow" w:eastAsia="Times New Roman" w:hAnsi="Arial Narrow" w:cs="Times New Roman"/>
                                <w:b/>
                                <w:bCs/>
                                <w:color w:val="FF0000"/>
                                <w:sz w:val="16"/>
                                <w:szCs w:val="16"/>
                              </w:rPr>
                              <w:t xml:space="preserve"> per hour</w:t>
                            </w:r>
                            <w:r w:rsidRPr="00A667CB">
                              <w:rPr>
                                <w:rFonts w:ascii="Arial Narrow" w:eastAsia="Times New Roman" w:hAnsi="Arial Narrow" w:cs="Times New Roman"/>
                                <w:b/>
                                <w:bCs/>
                                <w:color w:val="FF0000"/>
                                <w:sz w:val="16"/>
                                <w:szCs w:val="16"/>
                              </w:rPr>
                              <w:t xml:space="preserve"> rates</w:t>
                            </w:r>
                            <w:r>
                              <w:rPr>
                                <w:rFonts w:ascii="Arial Narrow" w:eastAsia="Times New Roman" w:hAnsi="Arial Narrow" w:cs="Times New Roman"/>
                                <w:b/>
                                <w:bCs/>
                                <w:color w:val="FF0000"/>
                                <w:sz w:val="16"/>
                                <w:szCs w:val="16"/>
                              </w:rPr>
                              <w:t xml:space="preserve"> that are</w:t>
                            </w:r>
                            <w:r w:rsidRPr="00A667CB">
                              <w:rPr>
                                <w:rFonts w:ascii="Arial Narrow" w:eastAsia="Times New Roman" w:hAnsi="Arial Narrow" w:cs="Times New Roman"/>
                                <w:b/>
                                <w:bCs/>
                                <w:color w:val="FF0000"/>
                                <w:sz w:val="16"/>
                                <w:szCs w:val="16"/>
                              </w:rPr>
                              <w:t xml:space="preserve"> charged are in the scenario of a Kinder-Care child that attends over 30 hrs a week</w:t>
                            </w:r>
                            <w:r>
                              <w:rPr>
                                <w:rFonts w:ascii="Arial Narrow" w:eastAsia="Times New Roman" w:hAnsi="Arial Narrow" w:cs="Times New Roman"/>
                                <w:b/>
                                <w:bCs/>
                                <w:color w:val="FF0000"/>
                                <w:sz w:val="16"/>
                                <w:szCs w:val="16"/>
                              </w:rPr>
                              <w:t>,  then per hour charges will accrue after 30 hrs</w:t>
                            </w:r>
                            <w:r w:rsidRPr="00A667CB">
                              <w:rPr>
                                <w:rFonts w:ascii="Arial Narrow" w:eastAsia="Times New Roman" w:hAnsi="Arial Narrow" w:cs="Times New Roman"/>
                                <w:b/>
                                <w:bCs/>
                                <w:color w:val="FF0000"/>
                                <w:sz w:val="16"/>
                                <w:szCs w:val="16"/>
                              </w:rPr>
                              <w:t xml:space="preserve"> *</w:t>
                            </w:r>
                          </w:p>
                        </w:txbxContent>
                      </v:textbox>
                    </v:shape>
                  </w:pict>
                </mc:Fallback>
              </mc:AlternateContent>
            </w:r>
            <w:r w:rsidRPr="00AA4551">
              <w:rPr>
                <w:rFonts w:ascii="Comic Sans MS" w:eastAsia="Times New Roman" w:hAnsi="Comic Sans MS" w:cs="Times New Roman"/>
                <w:b/>
                <w:bCs/>
                <w:color w:val="FF0000"/>
                <w:sz w:val="16"/>
                <w:szCs w:val="16"/>
                <w:u w:val="single"/>
              </w:rPr>
              <w:t xml:space="preserve">( Children who attend public school Kindergarten) </w:t>
            </w:r>
          </w:p>
        </w:tc>
      </w:tr>
      <w:tr w:rsidR="00141ABA" w:rsidRPr="00346533" w:rsidTr="00524D66">
        <w:trPr>
          <w:tblCellSpacing w:w="15" w:type="dxa"/>
        </w:trPr>
        <w:tc>
          <w:tcPr>
            <w:tcW w:w="3667" w:type="dxa"/>
            <w:vAlign w:val="center"/>
            <w:hideMark/>
          </w:tcPr>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Before/After Kinder-care 20-25 hrs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$135.00/</w:t>
            </w:r>
            <w:r w:rsidRPr="00AA4551">
              <w:rPr>
                <w:rFonts w:ascii="Comic Sans MS" w:eastAsia="Times New Roman" w:hAnsi="Comic Sans MS" w:cs="Times New Roman"/>
                <w:b/>
                <w:bCs/>
                <w:color w:val="0000FF"/>
                <w:sz w:val="16"/>
                <w:szCs w:val="16"/>
              </w:rPr>
              <w:t>wk.</w:t>
            </w:r>
          </w:p>
        </w:tc>
      </w:tr>
      <w:tr w:rsidR="00141ABA" w:rsidRPr="00346533" w:rsidTr="00524D66">
        <w:trPr>
          <w:tblCellSpacing w:w="15" w:type="dxa"/>
        </w:trPr>
        <w:tc>
          <w:tcPr>
            <w:tcW w:w="3667" w:type="dxa"/>
            <w:vAlign w:val="center"/>
            <w:hideMark/>
          </w:tcPr>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Before/After Kinder-care 26-30 hrs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AA4551">
              <w:rPr>
                <w:rFonts w:ascii="Comic Sans MS" w:eastAsia="Times New Roman" w:hAnsi="Comic Sans MS" w:cs="Times New Roman"/>
                <w:b/>
                <w:bCs/>
                <w:noProof/>
                <w:color w:val="0000FF"/>
                <w:sz w:val="16"/>
                <w:szCs w:val="16"/>
              </w:rPr>
              <mc:AlternateContent>
                <mc:Choice Requires="wps">
                  <w:drawing>
                    <wp:anchor distT="0" distB="0" distL="114300" distR="114300" simplePos="0" relativeHeight="251660288" behindDoc="0" locked="0" layoutInCell="1" allowOverlap="1" wp14:anchorId="603DC5B1" wp14:editId="3CD5FD21">
                      <wp:simplePos x="0" y="0"/>
                      <wp:positionH relativeFrom="column">
                        <wp:posOffset>1229360</wp:posOffset>
                      </wp:positionH>
                      <wp:positionV relativeFrom="paragraph">
                        <wp:posOffset>333375</wp:posOffset>
                      </wp:positionV>
                      <wp:extent cx="586740" cy="308610"/>
                      <wp:effectExtent l="19050" t="57150" r="0" b="34290"/>
                      <wp:wrapNone/>
                      <wp:docPr id="3" name="Straight Arrow Connector 3"/>
                      <wp:cNvGraphicFramePr/>
                      <a:graphic xmlns:a="http://schemas.openxmlformats.org/drawingml/2006/main">
                        <a:graphicData uri="http://schemas.microsoft.com/office/word/2010/wordprocessingShape">
                          <wps:wsp>
                            <wps:cNvCnPr/>
                            <wps:spPr>
                              <a:xfrm flipV="1">
                                <a:off x="0" y="0"/>
                                <a:ext cx="586740" cy="30861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6.8pt;margin-top:26.25pt;width:46.2pt;height:24.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" strokecolor="red" strokeweight="2.25pt">
                      <v:stroke endarrow="open"/>
                    </v:shape>
                  </w:pict>
                </mc:Fallback>
              </mc:AlternateContent>
            </w:r>
            <w:r w:rsidRPr="00346533">
              <w:rPr>
                <w:rFonts w:ascii="Comic Sans MS" w:eastAsia="Times New Roman" w:hAnsi="Comic Sans MS" w:cs="Times New Roman"/>
                <w:b/>
                <w:bCs/>
                <w:color w:val="0000FF"/>
                <w:sz w:val="16"/>
                <w:szCs w:val="16"/>
              </w:rPr>
              <w:t>$150.00/</w:t>
            </w:r>
            <w:r w:rsidRPr="00AA4551">
              <w:rPr>
                <w:rFonts w:ascii="Comic Sans MS" w:eastAsia="Times New Roman" w:hAnsi="Comic Sans MS" w:cs="Times New Roman"/>
                <w:b/>
                <w:bCs/>
                <w:color w:val="0000FF"/>
                <w:sz w:val="16"/>
                <w:szCs w:val="16"/>
              </w:rPr>
              <w:t>wk.</w:t>
            </w:r>
          </w:p>
        </w:tc>
      </w:tr>
      <w:tr w:rsidR="00141ABA" w:rsidRPr="00346533" w:rsidTr="00524D66">
        <w:trPr>
          <w:tblCellSpacing w:w="15" w:type="dxa"/>
        </w:trPr>
        <w:tc>
          <w:tcPr>
            <w:tcW w:w="3667" w:type="dxa"/>
            <w:vAlign w:val="center"/>
            <w:hideMark/>
          </w:tcPr>
          <w:p w:rsidR="00141ABA" w:rsidRPr="00AA4551" w:rsidRDefault="00141ABA" w:rsidP="00524D66">
            <w:pPr>
              <w:spacing w:after="0" w:line="302" w:lineRule="atLeast"/>
              <w:rPr>
                <w:rFonts w:ascii="Comic Sans MS" w:eastAsia="Times New Roman" w:hAnsi="Comic Sans MS" w:cs="Times New Roman"/>
                <w:b/>
                <w:bCs/>
                <w:color w:val="0000FF"/>
                <w:sz w:val="16"/>
                <w:szCs w:val="16"/>
              </w:rPr>
            </w:pPr>
          </w:p>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Over 30 hrs.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$10.00/per hr. EXTRA</w:t>
            </w:r>
          </w:p>
        </w:tc>
      </w:tr>
      <w:tr w:rsidR="00141ABA" w:rsidRPr="00346533" w:rsidTr="00524D66">
        <w:trPr>
          <w:trHeight w:val="1140"/>
          <w:tblCellSpacing w:w="15" w:type="dxa"/>
        </w:trPr>
        <w:tc>
          <w:tcPr>
            <w:tcW w:w="3667" w:type="dxa"/>
            <w:vAlign w:val="center"/>
            <w:hideMark/>
          </w:tcPr>
          <w:p w:rsidR="00141ABA" w:rsidRPr="00346533" w:rsidRDefault="00141ABA" w:rsidP="00524D66">
            <w:pPr>
              <w:spacing w:after="0" w:line="302" w:lineRule="atLeast"/>
              <w:jc w:val="both"/>
              <w:rPr>
                <w:rFonts w:ascii="Arial Narrow" w:eastAsia="Times New Roman" w:hAnsi="Arial Narrow" w:cs="Times New Roman"/>
                <w:b/>
                <w:bCs/>
                <w:color w:val="0000FF"/>
                <w:sz w:val="16"/>
                <w:szCs w:val="16"/>
                <w:u w:val="single"/>
              </w:rPr>
            </w:pPr>
          </w:p>
        </w:tc>
        <w:tc>
          <w:tcPr>
            <w:tcW w:w="2316"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20"/>
                <w:szCs w:val="20"/>
              </w:rPr>
            </w:pPr>
            <w:r w:rsidRPr="00346533">
              <w:rPr>
                <w:rFonts w:ascii="Comic Sans MS" w:eastAsia="Times New Roman" w:hAnsi="Comic Sans MS" w:cs="Times New Roman"/>
                <w:b/>
                <w:bCs/>
                <w:color w:val="0000FF"/>
                <w:sz w:val="20"/>
                <w:szCs w:val="20"/>
              </w:rPr>
              <w:t> </w:t>
            </w:r>
          </w:p>
        </w:tc>
      </w:tr>
      <w:tr w:rsidR="00141ABA" w:rsidRPr="00346533" w:rsidTr="00524D66">
        <w:trPr>
          <w:tblCellSpacing w:w="15" w:type="dxa"/>
        </w:trPr>
        <w:tc>
          <w:tcPr>
            <w:tcW w:w="6013" w:type="dxa"/>
            <w:gridSpan w:val="2"/>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u w:val="single"/>
              </w:rPr>
              <w:t>SCHOOL AGE (School Year Pricing)</w:t>
            </w:r>
          </w:p>
        </w:tc>
      </w:tr>
      <w:tr w:rsidR="00141ABA" w:rsidRPr="00346533" w:rsidTr="00524D66">
        <w:trPr>
          <w:tblCellSpacing w:w="15" w:type="dxa"/>
        </w:trPr>
        <w:tc>
          <w:tcPr>
            <w:tcW w:w="6013" w:type="dxa"/>
            <w:gridSpan w:val="2"/>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u w:val="single"/>
              </w:rPr>
              <w:t xml:space="preserve">5-11 </w:t>
            </w:r>
            <w:r w:rsidRPr="00AA4551">
              <w:rPr>
                <w:rFonts w:ascii="Comic Sans MS" w:eastAsia="Times New Roman" w:hAnsi="Comic Sans MS" w:cs="Times New Roman"/>
                <w:b/>
                <w:bCs/>
                <w:color w:val="0000FF"/>
                <w:sz w:val="16"/>
                <w:szCs w:val="16"/>
                <w:u w:val="single"/>
              </w:rPr>
              <w:t>Yrs.</w:t>
            </w:r>
            <w:r w:rsidRPr="00346533">
              <w:rPr>
                <w:rFonts w:ascii="Comic Sans MS" w:eastAsia="Times New Roman" w:hAnsi="Comic Sans MS" w:cs="Times New Roman"/>
                <w:b/>
                <w:bCs/>
                <w:color w:val="0000FF"/>
                <w:sz w:val="16"/>
                <w:szCs w:val="16"/>
                <w:u w:val="single"/>
              </w:rPr>
              <w:t xml:space="preserve"> of age</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Before/After</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$145.00/</w:t>
            </w:r>
            <w:proofErr w:type="spellStart"/>
            <w:r w:rsidRPr="00346533">
              <w:rPr>
                <w:rFonts w:ascii="Comic Sans MS" w:eastAsia="Times New Roman" w:hAnsi="Comic Sans MS" w:cs="Times New Roman"/>
                <w:b/>
                <w:bCs/>
                <w:color w:val="0000FF"/>
                <w:sz w:val="16"/>
                <w:szCs w:val="16"/>
              </w:rPr>
              <w:t>wk</w:t>
            </w:r>
            <w:proofErr w:type="spellEnd"/>
            <w:r w:rsidRPr="00346533">
              <w:rPr>
                <w:rFonts w:ascii="Comic Sans MS" w:eastAsia="Times New Roman" w:hAnsi="Comic Sans MS" w:cs="Times New Roman"/>
                <w:b/>
                <w:bCs/>
                <w:color w:val="0000FF"/>
                <w:sz w:val="16"/>
                <w:szCs w:val="16"/>
              </w:rPr>
              <w:t xml:space="preserve"> 4-5 day</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Before/After</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$125.00/</w:t>
            </w:r>
            <w:proofErr w:type="spellStart"/>
            <w:r w:rsidRPr="00346533">
              <w:rPr>
                <w:rFonts w:ascii="Comic Sans MS" w:eastAsia="Times New Roman" w:hAnsi="Comic Sans MS" w:cs="Times New Roman"/>
                <w:b/>
                <w:bCs/>
                <w:color w:val="0000FF"/>
                <w:sz w:val="16"/>
                <w:szCs w:val="16"/>
              </w:rPr>
              <w:t>wk</w:t>
            </w:r>
            <w:proofErr w:type="spellEnd"/>
            <w:r w:rsidRPr="00346533">
              <w:rPr>
                <w:rFonts w:ascii="Comic Sans MS" w:eastAsia="Times New Roman" w:hAnsi="Comic Sans MS" w:cs="Times New Roman"/>
                <w:b/>
                <w:bCs/>
                <w:color w:val="0000FF"/>
                <w:sz w:val="16"/>
                <w:szCs w:val="16"/>
              </w:rPr>
              <w:t xml:space="preserve"> 3 day</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Before School</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$80.00/</w:t>
            </w:r>
            <w:proofErr w:type="spellStart"/>
            <w:r w:rsidRPr="00346533">
              <w:rPr>
                <w:rFonts w:ascii="Comic Sans MS" w:eastAsia="Times New Roman" w:hAnsi="Comic Sans MS" w:cs="Times New Roman"/>
                <w:b/>
                <w:bCs/>
                <w:color w:val="0000FF"/>
                <w:sz w:val="16"/>
                <w:szCs w:val="16"/>
              </w:rPr>
              <w:t>wk</w:t>
            </w:r>
            <w:proofErr w:type="spellEnd"/>
            <w:r w:rsidRPr="00346533">
              <w:rPr>
                <w:rFonts w:ascii="Comic Sans MS" w:eastAsia="Times New Roman" w:hAnsi="Comic Sans MS" w:cs="Times New Roman"/>
                <w:b/>
                <w:bCs/>
                <w:color w:val="0000FF"/>
                <w:sz w:val="16"/>
                <w:szCs w:val="16"/>
              </w:rPr>
              <w:t>/4-5 day</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Before School</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$60.00/</w:t>
            </w:r>
            <w:proofErr w:type="spellStart"/>
            <w:r w:rsidRPr="00346533">
              <w:rPr>
                <w:rFonts w:ascii="Comic Sans MS" w:eastAsia="Times New Roman" w:hAnsi="Comic Sans MS" w:cs="Times New Roman"/>
                <w:b/>
                <w:bCs/>
                <w:color w:val="0000FF"/>
                <w:sz w:val="16"/>
                <w:szCs w:val="16"/>
              </w:rPr>
              <w:t>wk</w:t>
            </w:r>
            <w:proofErr w:type="spellEnd"/>
            <w:r w:rsidRPr="00346533">
              <w:rPr>
                <w:rFonts w:ascii="Comic Sans MS" w:eastAsia="Times New Roman" w:hAnsi="Comic Sans MS" w:cs="Times New Roman"/>
                <w:b/>
                <w:bCs/>
                <w:color w:val="0000FF"/>
                <w:sz w:val="16"/>
                <w:szCs w:val="16"/>
              </w:rPr>
              <w:t>/3 day</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After School</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$90.00/</w:t>
            </w:r>
            <w:proofErr w:type="spellStart"/>
            <w:r w:rsidRPr="00346533">
              <w:rPr>
                <w:rFonts w:ascii="Comic Sans MS" w:eastAsia="Times New Roman" w:hAnsi="Comic Sans MS" w:cs="Times New Roman"/>
                <w:b/>
                <w:bCs/>
                <w:color w:val="0000FF"/>
                <w:sz w:val="16"/>
                <w:szCs w:val="16"/>
              </w:rPr>
              <w:t>wk</w:t>
            </w:r>
            <w:proofErr w:type="spellEnd"/>
            <w:r w:rsidRPr="00346533">
              <w:rPr>
                <w:rFonts w:ascii="Comic Sans MS" w:eastAsia="Times New Roman" w:hAnsi="Comic Sans MS" w:cs="Times New Roman"/>
                <w:b/>
                <w:bCs/>
                <w:color w:val="0000FF"/>
                <w:sz w:val="16"/>
                <w:szCs w:val="16"/>
              </w:rPr>
              <w:t>/4-5 day</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AA4551">
              <w:rPr>
                <w:rFonts w:ascii="Comic Sans MS" w:eastAsia="Times New Roman" w:hAnsi="Comic Sans MS" w:cs="Times New Roman"/>
                <w:b/>
                <w:bCs/>
                <w:color w:val="FF0000"/>
                <w:sz w:val="16"/>
                <w:szCs w:val="16"/>
              </w:rPr>
              <w:t>After School</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$75.00/</w:t>
            </w:r>
            <w:proofErr w:type="spellStart"/>
            <w:r w:rsidRPr="00346533">
              <w:rPr>
                <w:rFonts w:ascii="Comic Sans MS" w:eastAsia="Times New Roman" w:hAnsi="Comic Sans MS" w:cs="Times New Roman"/>
                <w:b/>
                <w:bCs/>
                <w:color w:val="0000FF"/>
                <w:sz w:val="16"/>
                <w:szCs w:val="16"/>
              </w:rPr>
              <w:t>wk</w:t>
            </w:r>
            <w:proofErr w:type="spellEnd"/>
            <w:r w:rsidRPr="00346533">
              <w:rPr>
                <w:rFonts w:ascii="Comic Sans MS" w:eastAsia="Times New Roman" w:hAnsi="Comic Sans MS" w:cs="Times New Roman"/>
                <w:b/>
                <w:bCs/>
                <w:color w:val="0000FF"/>
                <w:sz w:val="16"/>
                <w:szCs w:val="16"/>
              </w:rPr>
              <w:t>/3 day</w:t>
            </w:r>
          </w:p>
        </w:tc>
      </w:tr>
      <w:tr w:rsidR="00141ABA" w:rsidRPr="00346533" w:rsidTr="00524D66">
        <w:trPr>
          <w:tblCellSpacing w:w="15" w:type="dxa"/>
        </w:trPr>
        <w:tc>
          <w:tcPr>
            <w:tcW w:w="6013" w:type="dxa"/>
            <w:gridSpan w:val="2"/>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u w:val="single"/>
              </w:rPr>
              <w:lastRenderedPageBreak/>
              <w:t>SCHOOL AGE</w:t>
            </w:r>
            <w:r w:rsidRPr="00AA4551">
              <w:rPr>
                <w:rFonts w:ascii="Comic Sans MS" w:eastAsia="Times New Roman" w:hAnsi="Comic Sans MS" w:cs="Times New Roman"/>
                <w:b/>
                <w:bCs/>
                <w:color w:val="0000FF"/>
                <w:sz w:val="16"/>
                <w:szCs w:val="16"/>
                <w:u w:val="single"/>
              </w:rPr>
              <w:t xml:space="preserve"> AND KINDER-CARE</w:t>
            </w:r>
            <w:r w:rsidRPr="00346533">
              <w:rPr>
                <w:rFonts w:ascii="Comic Sans MS" w:eastAsia="Times New Roman" w:hAnsi="Comic Sans MS" w:cs="Times New Roman"/>
                <w:b/>
                <w:bCs/>
                <w:color w:val="0000FF"/>
                <w:sz w:val="16"/>
                <w:szCs w:val="16"/>
                <w:u w:val="single"/>
              </w:rPr>
              <w:t xml:space="preserve"> (Summer Pricing)</w:t>
            </w:r>
          </w:p>
        </w:tc>
      </w:tr>
      <w:tr w:rsidR="00141ABA" w:rsidRPr="00346533" w:rsidTr="00524D66">
        <w:trPr>
          <w:tblCellSpacing w:w="15" w:type="dxa"/>
        </w:trPr>
        <w:tc>
          <w:tcPr>
            <w:tcW w:w="6013" w:type="dxa"/>
            <w:gridSpan w:val="2"/>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u w:val="single"/>
              </w:rPr>
              <w:t xml:space="preserve">5-11 </w:t>
            </w:r>
            <w:r w:rsidRPr="00AA4551">
              <w:rPr>
                <w:rFonts w:ascii="Comic Sans MS" w:eastAsia="Times New Roman" w:hAnsi="Comic Sans MS" w:cs="Times New Roman"/>
                <w:b/>
                <w:bCs/>
                <w:color w:val="0000FF"/>
                <w:sz w:val="16"/>
                <w:szCs w:val="16"/>
                <w:u w:val="single"/>
              </w:rPr>
              <w:t>Yrs.</w:t>
            </w:r>
            <w:r w:rsidRPr="00346533">
              <w:rPr>
                <w:rFonts w:ascii="Comic Sans MS" w:eastAsia="Times New Roman" w:hAnsi="Comic Sans MS" w:cs="Times New Roman"/>
                <w:b/>
                <w:bCs/>
                <w:color w:val="0000FF"/>
                <w:sz w:val="16"/>
                <w:szCs w:val="16"/>
                <w:u w:val="single"/>
              </w:rPr>
              <w:t xml:space="preserve"> of age</w:t>
            </w:r>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Daycare 20-25 Hours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$157.00/</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Daycare 25-30 Hours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$181.65/</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Daycare 31-40 Hours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$194.25/</w:t>
            </w:r>
            <w:proofErr w:type="spellStart"/>
            <w:r w:rsidRPr="00346533">
              <w:rPr>
                <w:rFonts w:ascii="Comic Sans MS" w:eastAsia="Times New Roman" w:hAnsi="Comic Sans MS" w:cs="Times New Roman"/>
                <w:b/>
                <w:bCs/>
                <w:color w:val="0000FF"/>
                <w:sz w:val="16"/>
                <w:szCs w:val="16"/>
              </w:rPr>
              <w:t>wk</w:t>
            </w:r>
            <w:proofErr w:type="spellEnd"/>
          </w:p>
        </w:tc>
      </w:tr>
      <w:tr w:rsidR="00141ABA" w:rsidRPr="00346533" w:rsidTr="00524D66">
        <w:trPr>
          <w:tblCellSpacing w:w="15" w:type="dxa"/>
        </w:trPr>
        <w:tc>
          <w:tcPr>
            <w:tcW w:w="3667" w:type="dxa"/>
            <w:vAlign w:val="center"/>
            <w:hideMark/>
          </w:tcPr>
          <w:p w:rsidR="00141ABA" w:rsidRPr="00346533" w:rsidRDefault="00141ABA" w:rsidP="00524D66">
            <w:pPr>
              <w:spacing w:after="0" w:line="302" w:lineRule="atLeast"/>
              <w:rPr>
                <w:rFonts w:ascii="Comic Sans MS" w:eastAsia="Times New Roman" w:hAnsi="Comic Sans MS" w:cs="Times New Roman"/>
                <w:b/>
                <w:bCs/>
                <w:color w:val="FF0000"/>
                <w:sz w:val="16"/>
                <w:szCs w:val="16"/>
              </w:rPr>
            </w:pPr>
            <w:r w:rsidRPr="00346533">
              <w:rPr>
                <w:rFonts w:ascii="Comic Sans MS" w:eastAsia="Times New Roman" w:hAnsi="Comic Sans MS" w:cs="Times New Roman"/>
                <w:b/>
                <w:bCs/>
                <w:color w:val="FF0000"/>
                <w:sz w:val="16"/>
                <w:szCs w:val="16"/>
              </w:rPr>
              <w:t>Daycare 40-45 Hours</w:t>
            </w:r>
          </w:p>
        </w:tc>
        <w:tc>
          <w:tcPr>
            <w:tcW w:w="0" w:type="auto"/>
            <w:vAlign w:val="center"/>
            <w:hideMark/>
          </w:tcPr>
          <w:p w:rsidR="00141ABA" w:rsidRPr="00346533" w:rsidRDefault="00141ABA" w:rsidP="00524D66">
            <w:pPr>
              <w:spacing w:after="0" w:line="302" w:lineRule="atLeast"/>
              <w:rPr>
                <w:rFonts w:ascii="Comic Sans MS" w:eastAsia="Times New Roman" w:hAnsi="Comic Sans MS" w:cs="Times New Roman"/>
                <w:b/>
                <w:bCs/>
                <w:color w:val="0000FF"/>
                <w:sz w:val="16"/>
                <w:szCs w:val="16"/>
              </w:rPr>
            </w:pPr>
            <w:r w:rsidRPr="00346533">
              <w:rPr>
                <w:rFonts w:ascii="Comic Sans MS" w:eastAsia="Times New Roman" w:hAnsi="Comic Sans MS" w:cs="Times New Roman"/>
                <w:b/>
                <w:bCs/>
                <w:color w:val="0000FF"/>
                <w:sz w:val="16"/>
                <w:szCs w:val="16"/>
              </w:rPr>
              <w:t>$222.60/</w:t>
            </w:r>
            <w:proofErr w:type="spellStart"/>
            <w:r w:rsidRPr="00346533">
              <w:rPr>
                <w:rFonts w:ascii="Comic Sans MS" w:eastAsia="Times New Roman" w:hAnsi="Comic Sans MS" w:cs="Times New Roman"/>
                <w:b/>
                <w:bCs/>
                <w:color w:val="0000FF"/>
                <w:sz w:val="16"/>
                <w:szCs w:val="16"/>
              </w:rPr>
              <w:t>wk</w:t>
            </w:r>
            <w:proofErr w:type="spellEnd"/>
          </w:p>
        </w:tc>
      </w:tr>
    </w:tbl>
    <w:p w:rsidR="00141ABA" w:rsidRPr="00346533" w:rsidRDefault="00141ABA" w:rsidP="00141ABA">
      <w:pPr>
        <w:spacing w:before="100" w:beforeAutospacing="1" w:after="100" w:afterAutospacing="1" w:line="302" w:lineRule="atLeast"/>
        <w:rPr>
          <w:rFonts w:ascii="Comic Sans MS" w:eastAsia="Times New Roman" w:hAnsi="Comic Sans MS" w:cs="Times New Roman"/>
          <w:b/>
          <w:bCs/>
          <w:color w:val="0000FF"/>
          <w:sz w:val="20"/>
          <w:szCs w:val="20"/>
          <w:u w:val="single"/>
        </w:rPr>
      </w:pPr>
      <w:proofErr w:type="gramStart"/>
      <w:r w:rsidRPr="00AA4551">
        <w:rPr>
          <w:rFonts w:ascii="Comic Sans MS" w:eastAsia="Times New Roman" w:hAnsi="Comic Sans MS" w:cs="Times New Roman"/>
          <w:b/>
          <w:bCs/>
          <w:color w:val="0000FF"/>
          <w:sz w:val="20"/>
          <w:szCs w:val="20"/>
          <w:u w:val="single"/>
        </w:rPr>
        <w:t>*The per</w:t>
      </w:r>
      <w:proofErr w:type="gramEnd"/>
      <w:r w:rsidRPr="00AA4551">
        <w:rPr>
          <w:rFonts w:ascii="Comic Sans MS" w:eastAsia="Times New Roman" w:hAnsi="Comic Sans MS" w:cs="Times New Roman"/>
          <w:b/>
          <w:bCs/>
          <w:color w:val="0000FF"/>
          <w:sz w:val="20"/>
          <w:szCs w:val="20"/>
          <w:u w:val="single"/>
        </w:rPr>
        <w:t xml:space="preserve"> hour</w:t>
      </w:r>
      <w:r w:rsidRPr="00346533">
        <w:rPr>
          <w:rFonts w:ascii="Comic Sans MS" w:eastAsia="Times New Roman" w:hAnsi="Comic Sans MS" w:cs="Times New Roman"/>
          <w:b/>
          <w:bCs/>
          <w:color w:val="0000FF"/>
          <w:sz w:val="20"/>
          <w:szCs w:val="20"/>
          <w:u w:val="single"/>
        </w:rPr>
        <w:t xml:space="preserve"> fee will be $10.0</w:t>
      </w:r>
      <w:r w:rsidRPr="00AA4551">
        <w:rPr>
          <w:rFonts w:ascii="Comic Sans MS" w:eastAsia="Times New Roman" w:hAnsi="Comic Sans MS" w:cs="Times New Roman"/>
          <w:b/>
          <w:bCs/>
          <w:color w:val="0000FF"/>
          <w:sz w:val="20"/>
          <w:szCs w:val="20"/>
          <w:u w:val="single"/>
        </w:rPr>
        <w:t>0 per hour for other variations over your selected amount of hours upon registration. The selected hours you choose for your child’s daily schedule at the time of registration is what your weekly tuition fee will be based off of. There is no flex plan or make up days/ day swapping.</w:t>
      </w:r>
    </w:p>
    <w:p w:rsidR="00141ABA" w:rsidRPr="00B379BC" w:rsidRDefault="00141ABA" w:rsidP="00141ABA">
      <w:pPr>
        <w:spacing w:before="100" w:beforeAutospacing="1" w:after="100" w:afterAutospacing="1" w:line="302" w:lineRule="atLeast"/>
        <w:rPr>
          <w:rFonts w:ascii="Comic Sans MS" w:eastAsia="Times New Roman" w:hAnsi="Comic Sans MS" w:cs="Times New Roman"/>
          <w:b/>
          <w:bCs/>
          <w:color w:val="FF0000"/>
          <w:sz w:val="16"/>
          <w:szCs w:val="16"/>
        </w:rPr>
      </w:pPr>
      <w:r w:rsidRPr="00B379BC">
        <w:rPr>
          <w:rFonts w:ascii="Comic Sans MS" w:eastAsia="Times New Roman" w:hAnsi="Comic Sans MS" w:cs="Times New Roman"/>
          <w:b/>
          <w:bCs/>
          <w:color w:val="FF0000"/>
          <w:sz w:val="16"/>
          <w:szCs w:val="16"/>
          <w:u w:val="single"/>
        </w:rPr>
        <w:t>PLEASE NOTE:</w:t>
      </w:r>
      <w:r w:rsidRPr="00B379BC">
        <w:rPr>
          <w:rFonts w:ascii="Comic Sans MS" w:eastAsia="Times New Roman" w:hAnsi="Comic Sans MS" w:cs="Times New Roman"/>
          <w:b/>
          <w:bCs/>
          <w:color w:val="FF0000"/>
          <w:sz w:val="16"/>
          <w:szCs w:val="16"/>
        </w:rPr>
        <w:t xml:space="preserve"> THERE IS A </w:t>
      </w:r>
      <w:r w:rsidRPr="00B379BC">
        <w:rPr>
          <w:rFonts w:ascii="Comic Sans MS" w:eastAsia="Times New Roman" w:hAnsi="Comic Sans MS" w:cs="Times New Roman"/>
          <w:b/>
          <w:bCs/>
          <w:color w:val="FF0000"/>
          <w:sz w:val="16"/>
          <w:szCs w:val="16"/>
          <w:u w:val="single"/>
        </w:rPr>
        <w:t>*$5.00</w:t>
      </w:r>
      <w:r w:rsidRPr="00B379BC">
        <w:rPr>
          <w:rFonts w:ascii="Comic Sans MS" w:eastAsia="Times New Roman" w:hAnsi="Comic Sans MS" w:cs="Times New Roman"/>
          <w:b/>
          <w:bCs/>
          <w:color w:val="FF0000"/>
          <w:sz w:val="16"/>
          <w:szCs w:val="16"/>
        </w:rPr>
        <w:t xml:space="preserve"> surcharge for transportation ( excluding children who attend Tiogue Elementary school, due to the town providing bus transportation for these children due to radius in proximity to Club Creative)</w:t>
      </w:r>
    </w:p>
    <w:p w:rsidR="00141ABA" w:rsidRPr="00B379BC" w:rsidRDefault="00141ABA" w:rsidP="00141ABA">
      <w:pPr>
        <w:spacing w:before="100" w:beforeAutospacing="1" w:after="100" w:afterAutospacing="1" w:line="302" w:lineRule="atLeast"/>
        <w:rPr>
          <w:rFonts w:ascii="Comic Sans MS" w:eastAsia="Times New Roman" w:hAnsi="Comic Sans MS" w:cs="Times New Roman"/>
          <w:b/>
          <w:bCs/>
          <w:color w:val="0000FF"/>
          <w:sz w:val="16"/>
          <w:szCs w:val="16"/>
        </w:rPr>
      </w:pPr>
    </w:p>
    <w:p w:rsidR="00141ABA" w:rsidRPr="00141ABA" w:rsidRDefault="00141ABA" w:rsidP="00141ABA">
      <w:pPr>
        <w:pStyle w:val="ListParagraph"/>
        <w:numPr>
          <w:ilvl w:val="0"/>
          <w:numId w:val="2"/>
        </w:numPr>
        <w:spacing w:before="100" w:beforeAutospacing="1" w:after="100" w:afterAutospacing="1" w:line="302" w:lineRule="atLeast"/>
        <w:rPr>
          <w:rFonts w:ascii="Comic Sans MS" w:eastAsia="Times New Roman" w:hAnsi="Comic Sans MS" w:cs="Times New Roman"/>
          <w:b/>
          <w:bCs/>
          <w:color w:val="0000FF"/>
          <w:sz w:val="16"/>
          <w:szCs w:val="16"/>
        </w:rPr>
      </w:pPr>
      <w:r w:rsidRPr="00141ABA">
        <w:rPr>
          <w:rFonts w:ascii="Comic Sans MS" w:eastAsia="Times New Roman" w:hAnsi="Comic Sans MS" w:cs="Times New Roman"/>
          <w:b/>
          <w:bCs/>
          <w:color w:val="0000FF"/>
          <w:sz w:val="16"/>
          <w:szCs w:val="16"/>
        </w:rPr>
        <w:t xml:space="preserve">*Returned Check fee </w:t>
      </w:r>
      <w:r w:rsidRPr="00141ABA">
        <w:rPr>
          <w:rFonts w:ascii="Comic Sans MS" w:eastAsia="Times New Roman" w:hAnsi="Comic Sans MS" w:cs="Times New Roman"/>
          <w:b/>
          <w:bCs/>
          <w:color w:val="FF0000"/>
          <w:sz w:val="16"/>
          <w:szCs w:val="16"/>
        </w:rPr>
        <w:t>$25.00</w:t>
      </w:r>
    </w:p>
    <w:p w:rsidR="00141ABA" w:rsidRPr="00141ABA" w:rsidRDefault="00141ABA" w:rsidP="00141ABA">
      <w:pPr>
        <w:pStyle w:val="ListParagraph"/>
        <w:numPr>
          <w:ilvl w:val="0"/>
          <w:numId w:val="2"/>
        </w:numPr>
        <w:spacing w:before="100" w:beforeAutospacing="1" w:after="100" w:afterAutospacing="1" w:line="302" w:lineRule="atLeast"/>
        <w:rPr>
          <w:rFonts w:ascii="Comic Sans MS" w:eastAsia="Times New Roman" w:hAnsi="Comic Sans MS" w:cs="Times New Roman"/>
          <w:b/>
          <w:bCs/>
          <w:color w:val="FF0000"/>
          <w:sz w:val="16"/>
          <w:szCs w:val="16"/>
        </w:rPr>
      </w:pPr>
      <w:r w:rsidRPr="00141ABA">
        <w:rPr>
          <w:rFonts w:ascii="Comic Sans MS" w:eastAsia="Times New Roman" w:hAnsi="Comic Sans MS" w:cs="Times New Roman"/>
          <w:b/>
          <w:bCs/>
          <w:color w:val="0000FF"/>
          <w:sz w:val="16"/>
          <w:szCs w:val="16"/>
        </w:rPr>
        <w:t xml:space="preserve">*Late pick-up fee </w:t>
      </w:r>
      <w:r w:rsidRPr="00141ABA">
        <w:rPr>
          <w:rFonts w:ascii="Comic Sans MS" w:eastAsia="Times New Roman" w:hAnsi="Comic Sans MS" w:cs="Times New Roman"/>
          <w:b/>
          <w:bCs/>
          <w:color w:val="FF0000"/>
          <w:sz w:val="16"/>
          <w:szCs w:val="16"/>
        </w:rPr>
        <w:t>$1.00 per minute after the first 5 minutes</w:t>
      </w:r>
    </w:p>
    <w:p w:rsidR="00141ABA" w:rsidRPr="00141ABA" w:rsidRDefault="00141ABA" w:rsidP="00141ABA">
      <w:pPr>
        <w:pStyle w:val="ListParagraph"/>
        <w:numPr>
          <w:ilvl w:val="0"/>
          <w:numId w:val="2"/>
        </w:numPr>
        <w:spacing w:before="100" w:beforeAutospacing="1" w:after="100" w:afterAutospacing="1" w:line="302" w:lineRule="atLeast"/>
        <w:rPr>
          <w:rFonts w:ascii="Comic Sans MS" w:eastAsia="Times New Roman" w:hAnsi="Comic Sans MS" w:cs="Times New Roman"/>
          <w:b/>
          <w:bCs/>
          <w:color w:val="FF0000"/>
          <w:sz w:val="16"/>
          <w:szCs w:val="16"/>
        </w:rPr>
      </w:pPr>
      <w:r w:rsidRPr="00141ABA">
        <w:rPr>
          <w:rFonts w:ascii="Comic Sans MS" w:eastAsia="Times New Roman" w:hAnsi="Comic Sans MS" w:cs="Times New Roman"/>
          <w:b/>
          <w:bCs/>
          <w:color w:val="FF0000"/>
          <w:sz w:val="16"/>
          <w:szCs w:val="16"/>
        </w:rPr>
        <w:t xml:space="preserve">(Late pick up is considered 5 minutes after the indicated pick up time based on your registration schedule agreement) </w:t>
      </w:r>
    </w:p>
    <w:p w:rsidR="00141ABA" w:rsidRPr="00141ABA" w:rsidRDefault="00141ABA" w:rsidP="00141ABA">
      <w:pPr>
        <w:pStyle w:val="ListParagraph"/>
        <w:numPr>
          <w:ilvl w:val="0"/>
          <w:numId w:val="2"/>
        </w:numPr>
        <w:spacing w:before="100" w:beforeAutospacing="1" w:after="100" w:afterAutospacing="1" w:line="302" w:lineRule="atLeast"/>
        <w:rPr>
          <w:rFonts w:ascii="Comic Sans MS" w:eastAsia="Times New Roman" w:hAnsi="Comic Sans MS" w:cs="Times New Roman"/>
          <w:b/>
          <w:bCs/>
          <w:color w:val="0000FF"/>
          <w:sz w:val="16"/>
          <w:szCs w:val="16"/>
        </w:rPr>
      </w:pPr>
      <w:r w:rsidRPr="00141ABA">
        <w:rPr>
          <w:rFonts w:ascii="Comic Sans MS" w:eastAsia="Times New Roman" w:hAnsi="Comic Sans MS" w:cs="Times New Roman"/>
          <w:b/>
          <w:bCs/>
          <w:color w:val="0000FF"/>
          <w:sz w:val="16"/>
          <w:szCs w:val="16"/>
        </w:rPr>
        <w:t>*Rates are subject to change at the discretion of the director/owner of Club Creative</w:t>
      </w:r>
    </w:p>
    <w:p w:rsidR="00141ABA" w:rsidRPr="00B379BC" w:rsidRDefault="00141ABA" w:rsidP="00141ABA">
      <w:pPr>
        <w:tabs>
          <w:tab w:val="left" w:pos="3319"/>
        </w:tabs>
        <w:rPr>
          <w:rFonts w:ascii="Comic Sans MS" w:hAnsi="Comic Sans MS"/>
          <w:color w:val="0000FF"/>
          <w:sz w:val="16"/>
          <w:szCs w:val="16"/>
        </w:rPr>
      </w:pPr>
    </w:p>
    <w:p w:rsidR="00141ABA" w:rsidRPr="00B379BC" w:rsidRDefault="00141ABA" w:rsidP="00141ABA">
      <w:pPr>
        <w:spacing w:before="100" w:beforeAutospacing="1" w:after="100" w:afterAutospacing="1" w:line="302" w:lineRule="atLeast"/>
        <w:rPr>
          <w:rFonts w:ascii="Comic Sans MS" w:eastAsia="Times New Roman" w:hAnsi="Comic Sans MS" w:cs="Times New Roman"/>
          <w:b/>
          <w:bCs/>
          <w:color w:val="FF0000"/>
          <w:sz w:val="16"/>
          <w:szCs w:val="16"/>
        </w:rPr>
      </w:pPr>
      <w:r w:rsidRPr="00B379BC">
        <w:rPr>
          <w:rFonts w:ascii="Comic Sans MS" w:eastAsia="Times New Roman" w:hAnsi="Comic Sans MS" w:cs="Times New Roman"/>
          <w:b/>
          <w:bCs/>
          <w:color w:val="0000FF"/>
          <w:sz w:val="16"/>
          <w:szCs w:val="16"/>
        </w:rPr>
        <w:t xml:space="preserve">     There will be a 15% discount given twice a year for family vacations; Creative Child has the right, if needed, to choose a collection agency of our choice to collect any outstanding tuition owed to us.</w:t>
      </w:r>
    </w:p>
    <w:p w:rsidR="00141ABA" w:rsidRPr="00B379BC" w:rsidRDefault="00141ABA" w:rsidP="00141ABA">
      <w:pPr>
        <w:spacing w:before="100" w:beforeAutospacing="1" w:after="100" w:afterAutospacing="1" w:line="302" w:lineRule="atLeast"/>
        <w:rPr>
          <w:rFonts w:ascii="Comic Sans MS" w:eastAsia="Times New Roman" w:hAnsi="Comic Sans MS" w:cs="Times New Roman"/>
          <w:b/>
          <w:bCs/>
          <w:color w:val="FF0000"/>
          <w:sz w:val="16"/>
          <w:szCs w:val="16"/>
        </w:rPr>
      </w:pPr>
      <w:r w:rsidRPr="00B379BC">
        <w:rPr>
          <w:rFonts w:ascii="Comic Sans MS" w:eastAsia="Times New Roman" w:hAnsi="Comic Sans MS" w:cs="Times New Roman"/>
          <w:b/>
          <w:bCs/>
          <w:color w:val="FF0000"/>
          <w:sz w:val="16"/>
          <w:szCs w:val="16"/>
          <w:u w:val="single"/>
        </w:rPr>
        <w:t>Sibling Discount:</w:t>
      </w:r>
    </w:p>
    <w:p w:rsidR="00141ABA" w:rsidRPr="00B379BC" w:rsidRDefault="00141ABA" w:rsidP="00141ABA">
      <w:pPr>
        <w:spacing w:before="100" w:beforeAutospacing="1" w:after="100" w:afterAutospacing="1" w:line="302" w:lineRule="atLeast"/>
        <w:rPr>
          <w:rFonts w:ascii="Comic Sans MS" w:eastAsia="Times New Roman" w:hAnsi="Comic Sans MS" w:cs="Times New Roman"/>
          <w:b/>
          <w:bCs/>
          <w:color w:val="0000FF"/>
          <w:sz w:val="16"/>
          <w:szCs w:val="16"/>
        </w:rPr>
      </w:pPr>
      <w:r w:rsidRPr="00B379BC">
        <w:rPr>
          <w:rFonts w:ascii="Comic Sans MS" w:eastAsia="Times New Roman" w:hAnsi="Comic Sans MS" w:cs="Times New Roman"/>
          <w:b/>
          <w:bCs/>
          <w:color w:val="0000FF"/>
          <w:sz w:val="16"/>
          <w:szCs w:val="16"/>
        </w:rPr>
        <w:t xml:space="preserve">      There will be a sibling discount of 10% off of the oldest child's tuition. This will be calculated before enrolling your child.</w:t>
      </w:r>
    </w:p>
    <w:p w:rsidR="00141ABA" w:rsidRPr="00B379BC" w:rsidRDefault="00141ABA" w:rsidP="00141ABA">
      <w:pPr>
        <w:spacing w:before="100" w:beforeAutospacing="1" w:after="100" w:afterAutospacing="1" w:line="302" w:lineRule="atLeast"/>
        <w:rPr>
          <w:rFonts w:ascii="Comic Sans MS" w:eastAsia="Times New Roman" w:hAnsi="Comic Sans MS" w:cs="Times New Roman"/>
          <w:b/>
          <w:bCs/>
          <w:color w:val="0000FF"/>
          <w:sz w:val="16"/>
          <w:szCs w:val="16"/>
        </w:rPr>
      </w:pPr>
      <w:r w:rsidRPr="00B379BC">
        <w:rPr>
          <w:rFonts w:ascii="Comic Sans MS" w:eastAsia="Times New Roman" w:hAnsi="Comic Sans MS" w:cs="Times New Roman"/>
          <w:b/>
          <w:bCs/>
          <w:color w:val="0000FF"/>
          <w:sz w:val="16"/>
          <w:szCs w:val="16"/>
        </w:rPr>
        <w:t xml:space="preserve">     There will be a registration fee due upon registering your child (ren). A single child fee will be $50 and a family registration fee will be $75. A re-registration fee is due each year during the month of August. During the time of registration, a contractual agreement will be signed before starting your child care at Creative Child, Inc. If your child is to be taken out for the summer months, a $150.00 deposit is required to guarantee your child's spot for September. If this is a family, the fee will be $175.00.</w:t>
      </w:r>
    </w:p>
    <w:p w:rsidR="00346533" w:rsidRDefault="00346533"/>
    <w:p w:rsidR="00346533" w:rsidRPr="00346533" w:rsidRDefault="00346533" w:rsidP="00346533"/>
    <w:p w:rsidR="00346533" w:rsidRDefault="00346533" w:rsidP="00346533"/>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Pr="00346533" w:rsidRDefault="00346533" w:rsidP="00346533">
      <w:pPr>
        <w:tabs>
          <w:tab w:val="left" w:pos="3319"/>
        </w:tabs>
        <w:rPr>
          <w:color w:val="0000FF"/>
        </w:rPr>
      </w:pPr>
    </w:p>
    <w:p w:rsidR="00346533" w:rsidRPr="00346533" w:rsidRDefault="00346533" w:rsidP="00346533">
      <w:pPr>
        <w:tabs>
          <w:tab w:val="left" w:pos="3319"/>
        </w:tabs>
        <w:rPr>
          <w:color w:val="0000FF"/>
        </w:rPr>
      </w:pPr>
    </w:p>
    <w:p w:rsidR="00346533" w:rsidRPr="00346533" w:rsidRDefault="00346533" w:rsidP="00346533">
      <w:pPr>
        <w:tabs>
          <w:tab w:val="left" w:pos="3319"/>
        </w:tabs>
        <w:rPr>
          <w:color w:val="0000FF"/>
        </w:rPr>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Default="00346533" w:rsidP="00346533">
      <w:pPr>
        <w:tabs>
          <w:tab w:val="left" w:pos="3319"/>
        </w:tabs>
      </w:pPr>
    </w:p>
    <w:p w:rsidR="00346533" w:rsidRPr="00346533" w:rsidRDefault="00346533" w:rsidP="00346533">
      <w:pPr>
        <w:tabs>
          <w:tab w:val="left" w:pos="3319"/>
        </w:tabs>
      </w:pPr>
    </w:p>
    <w:sectPr w:rsidR="00346533" w:rsidRPr="00346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3B" w:rsidRDefault="00070D3B" w:rsidP="00346533">
      <w:pPr>
        <w:spacing w:after="0" w:line="240" w:lineRule="auto"/>
      </w:pPr>
      <w:r>
        <w:separator/>
      </w:r>
    </w:p>
  </w:endnote>
  <w:endnote w:type="continuationSeparator" w:id="0">
    <w:p w:rsidR="00070D3B" w:rsidRDefault="00070D3B" w:rsidP="0034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3B" w:rsidRDefault="00070D3B" w:rsidP="00346533">
      <w:pPr>
        <w:spacing w:after="0" w:line="240" w:lineRule="auto"/>
      </w:pPr>
      <w:r>
        <w:separator/>
      </w:r>
    </w:p>
  </w:footnote>
  <w:footnote w:type="continuationSeparator" w:id="0">
    <w:p w:rsidR="00070D3B" w:rsidRDefault="00070D3B" w:rsidP="00346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1AA"/>
      </v:shape>
    </w:pict>
  </w:numPicBullet>
  <w:abstractNum w:abstractNumId="0">
    <w:nsid w:val="201B6668"/>
    <w:multiLevelType w:val="multilevel"/>
    <w:tmpl w:val="E152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57277"/>
    <w:multiLevelType w:val="hybridMultilevel"/>
    <w:tmpl w:val="1C3EEF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33"/>
    <w:rsid w:val="00070D3B"/>
    <w:rsid w:val="00141ABA"/>
    <w:rsid w:val="00161389"/>
    <w:rsid w:val="00346533"/>
    <w:rsid w:val="0040338A"/>
    <w:rsid w:val="006F1F5B"/>
    <w:rsid w:val="007A4474"/>
    <w:rsid w:val="007B75A0"/>
    <w:rsid w:val="00824BFF"/>
    <w:rsid w:val="00A5454A"/>
    <w:rsid w:val="00A667CB"/>
    <w:rsid w:val="00A87040"/>
    <w:rsid w:val="00AA4551"/>
    <w:rsid w:val="00B379BC"/>
    <w:rsid w:val="00C07E8E"/>
    <w:rsid w:val="00DC6203"/>
    <w:rsid w:val="00F2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33"/>
    <w:rPr>
      <w:rFonts w:ascii="Tahoma" w:hAnsi="Tahoma" w:cs="Tahoma"/>
      <w:sz w:val="16"/>
      <w:szCs w:val="16"/>
    </w:rPr>
  </w:style>
  <w:style w:type="paragraph" w:styleId="Header">
    <w:name w:val="header"/>
    <w:basedOn w:val="Normal"/>
    <w:link w:val="HeaderChar"/>
    <w:uiPriority w:val="99"/>
    <w:unhideWhenUsed/>
    <w:rsid w:val="00346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533"/>
  </w:style>
  <w:style w:type="paragraph" w:styleId="Footer">
    <w:name w:val="footer"/>
    <w:basedOn w:val="Normal"/>
    <w:link w:val="FooterChar"/>
    <w:uiPriority w:val="99"/>
    <w:unhideWhenUsed/>
    <w:rsid w:val="00346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533"/>
  </w:style>
  <w:style w:type="paragraph" w:styleId="ListParagraph">
    <w:name w:val="List Paragraph"/>
    <w:basedOn w:val="Normal"/>
    <w:uiPriority w:val="34"/>
    <w:qFormat/>
    <w:rsid w:val="00141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33"/>
    <w:rPr>
      <w:rFonts w:ascii="Tahoma" w:hAnsi="Tahoma" w:cs="Tahoma"/>
      <w:sz w:val="16"/>
      <w:szCs w:val="16"/>
    </w:rPr>
  </w:style>
  <w:style w:type="paragraph" w:styleId="Header">
    <w:name w:val="header"/>
    <w:basedOn w:val="Normal"/>
    <w:link w:val="HeaderChar"/>
    <w:uiPriority w:val="99"/>
    <w:unhideWhenUsed/>
    <w:rsid w:val="00346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533"/>
  </w:style>
  <w:style w:type="paragraph" w:styleId="Footer">
    <w:name w:val="footer"/>
    <w:basedOn w:val="Normal"/>
    <w:link w:val="FooterChar"/>
    <w:uiPriority w:val="99"/>
    <w:unhideWhenUsed/>
    <w:rsid w:val="00346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533"/>
  </w:style>
  <w:style w:type="paragraph" w:styleId="ListParagraph">
    <w:name w:val="List Paragraph"/>
    <w:basedOn w:val="Normal"/>
    <w:uiPriority w:val="34"/>
    <w:qFormat/>
    <w:rsid w:val="00141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9841">
      <w:bodyDiv w:val="1"/>
      <w:marLeft w:val="0"/>
      <w:marRight w:val="0"/>
      <w:marTop w:val="0"/>
      <w:marBottom w:val="0"/>
      <w:divBdr>
        <w:top w:val="none" w:sz="0" w:space="0" w:color="auto"/>
        <w:left w:val="none" w:sz="0" w:space="0" w:color="auto"/>
        <w:bottom w:val="none" w:sz="0" w:space="0" w:color="auto"/>
        <w:right w:val="none" w:sz="0" w:space="0" w:color="auto"/>
      </w:divBdr>
    </w:div>
    <w:div w:id="1708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3F55-6D90-447F-B273-52EE5CA7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 Lanoue</dc:creator>
  <cp:lastModifiedBy>Jessica P. Lanoue</cp:lastModifiedBy>
  <cp:revision>2</cp:revision>
  <dcterms:created xsi:type="dcterms:W3CDTF">2015-12-15T15:33:00Z</dcterms:created>
  <dcterms:modified xsi:type="dcterms:W3CDTF">2015-12-15T15:33:00Z</dcterms:modified>
</cp:coreProperties>
</file>